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69B5" w14:textId="77777777" w:rsidR="003824AF" w:rsidRPr="00311889" w:rsidRDefault="003824AF" w:rsidP="003824AF">
      <w:pPr>
        <w:jc w:val="center"/>
        <w:rPr>
          <w:rFonts w:ascii="Calibri" w:hAnsi="Calibri"/>
          <w:b/>
          <w:sz w:val="28"/>
          <w:szCs w:val="20"/>
        </w:rPr>
      </w:pPr>
      <w:r w:rsidRPr="00A51B71">
        <w:rPr>
          <w:rFonts w:ascii="Calibri" w:hAnsi="Calibri"/>
          <w:b/>
          <w:sz w:val="28"/>
          <w:szCs w:val="20"/>
        </w:rPr>
        <w:t>ΥΠΕΥΘΥΝΗ ΔΗΛΩΣΗ</w:t>
      </w:r>
      <w:r>
        <w:rPr>
          <w:rFonts w:ascii="Calibri" w:hAnsi="Calibri"/>
          <w:b/>
          <w:sz w:val="28"/>
          <w:szCs w:val="20"/>
        </w:rPr>
        <w:t xml:space="preserve"> Ν1599/86</w:t>
      </w:r>
      <w:r w:rsidRPr="00A51B71">
        <w:rPr>
          <w:rFonts w:ascii="Calibri" w:hAnsi="Calibri"/>
          <w:b/>
          <w:sz w:val="28"/>
          <w:szCs w:val="20"/>
        </w:rPr>
        <w:t xml:space="preserve"> ΣΧΕΤΙΚΑ ΜΕ ΤΗ ΣΩΡΕΥΣΗ ΤΩΝ ΕΝΙΣΧΥΣΕΩΝ ΗΣΣΟΝΟΣ ΣΗΜΑΣΙΑΣ</w:t>
      </w:r>
      <w:r>
        <w:rPr>
          <w:rFonts w:ascii="Calibri" w:hAnsi="Calibri"/>
          <w:b/>
          <w:sz w:val="28"/>
          <w:szCs w:val="20"/>
        </w:rPr>
        <w:t xml:space="preserve"> </w:t>
      </w:r>
      <w:r w:rsidRPr="00A51B71">
        <w:rPr>
          <w:rFonts w:ascii="Calibri" w:hAnsi="Calibri"/>
          <w:b/>
          <w:sz w:val="28"/>
          <w:szCs w:val="20"/>
        </w:rPr>
        <w:t>(</w:t>
      </w:r>
      <w:r w:rsidRPr="00A51B71">
        <w:rPr>
          <w:rFonts w:ascii="Calibri" w:hAnsi="Calibri"/>
          <w:b/>
          <w:sz w:val="28"/>
          <w:szCs w:val="20"/>
          <w:lang w:val="en-US"/>
        </w:rPr>
        <w:t>DE</w:t>
      </w:r>
      <w:r w:rsidRPr="00A51B71">
        <w:rPr>
          <w:rFonts w:ascii="Calibri" w:hAnsi="Calibri"/>
          <w:b/>
          <w:sz w:val="28"/>
          <w:szCs w:val="20"/>
        </w:rPr>
        <w:t xml:space="preserve"> </w:t>
      </w:r>
      <w:r w:rsidRPr="00A51B71">
        <w:rPr>
          <w:rFonts w:ascii="Calibri" w:hAnsi="Calibri"/>
          <w:b/>
          <w:sz w:val="28"/>
          <w:szCs w:val="20"/>
          <w:lang w:val="en-US"/>
        </w:rPr>
        <w:t>MINIMIS</w:t>
      </w:r>
      <w:r w:rsidRPr="00A51B71">
        <w:rPr>
          <w:rFonts w:ascii="Calibri" w:hAnsi="Calibri"/>
          <w:b/>
          <w:sz w:val="28"/>
          <w:szCs w:val="20"/>
        </w:rPr>
        <w:t>)</w:t>
      </w:r>
    </w:p>
    <w:tbl>
      <w:tblPr>
        <w:tblW w:w="0" w:type="auto"/>
        <w:tblLook w:val="0000" w:firstRow="0" w:lastRow="0" w:firstColumn="0" w:lastColumn="0" w:noHBand="0" w:noVBand="0"/>
      </w:tblPr>
      <w:tblGrid>
        <w:gridCol w:w="4978"/>
        <w:gridCol w:w="4355"/>
      </w:tblGrid>
      <w:tr w:rsidR="003824AF" w:rsidRPr="00A113BA" w14:paraId="07259CD5" w14:textId="77777777">
        <w:tc>
          <w:tcPr>
            <w:tcW w:w="5508" w:type="dxa"/>
          </w:tcPr>
          <w:p w14:paraId="191420EB" w14:textId="005DD74D" w:rsidR="003824AF" w:rsidRPr="00A113BA" w:rsidRDefault="005F6E9B" w:rsidP="003824AF">
            <w:pPr>
              <w:pStyle w:val="a3"/>
              <w:jc w:val="right"/>
              <w:rPr>
                <w:b/>
                <w:bCs/>
                <w:sz w:val="16"/>
              </w:rPr>
            </w:pPr>
            <w:r w:rsidRPr="003F31CB">
              <w:rPr>
                <w:rFonts w:ascii="Arial" w:hAnsi="Arial" w:cs="Arial"/>
                <w:noProof/>
                <w:sz w:val="32"/>
              </w:rPr>
              <w:drawing>
                <wp:inline distT="0" distB="0" distL="0" distR="0" wp14:anchorId="6E5F7A7C" wp14:editId="52116508">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343F9AE2" w14:textId="77777777" w:rsidR="003824AF" w:rsidRPr="00A113BA" w:rsidRDefault="003824AF" w:rsidP="003824AF">
            <w:pPr>
              <w:pStyle w:val="a3"/>
              <w:jc w:val="right"/>
              <w:rPr>
                <w:b/>
                <w:bCs/>
                <w:sz w:val="16"/>
              </w:rPr>
            </w:pPr>
          </w:p>
        </w:tc>
      </w:tr>
    </w:tbl>
    <w:p w14:paraId="48FE4ADB" w14:textId="77777777" w:rsidR="003824AF" w:rsidRDefault="003824AF" w:rsidP="003824AF">
      <w:pPr>
        <w:pStyle w:val="3"/>
        <w:ind w:left="720"/>
        <w:jc w:val="center"/>
      </w:pPr>
    </w:p>
    <w:p w14:paraId="5E8A853B" w14:textId="77777777" w:rsidR="003824AF" w:rsidRPr="0084275B" w:rsidRDefault="003824AF" w:rsidP="003824AF">
      <w:pPr>
        <w:pStyle w:val="a3"/>
        <w:tabs>
          <w:tab w:val="clear" w:pos="4153"/>
          <w:tab w:val="clear" w:pos="8306"/>
        </w:tabs>
        <w:rPr>
          <w:rFonts w:ascii="Calibri" w:hAnsi="Calibri" w:cs="Calibri"/>
          <w:sz w:val="20"/>
          <w:szCs w:val="20"/>
        </w:rPr>
      </w:pPr>
    </w:p>
    <w:p w14:paraId="032601D4" w14:textId="77777777" w:rsidR="003824AF" w:rsidRPr="0084275B" w:rsidRDefault="003824AF" w:rsidP="003824AF">
      <w:pPr>
        <w:pStyle w:val="a3"/>
        <w:tabs>
          <w:tab w:val="clear" w:pos="4153"/>
          <w:tab w:val="clear" w:pos="8306"/>
        </w:tabs>
        <w:rPr>
          <w:rFonts w:ascii="Calibri" w:hAnsi="Calibri" w:cs="Calibri"/>
          <w:sz w:val="20"/>
          <w:szCs w:val="20"/>
        </w:rPr>
      </w:pPr>
    </w:p>
    <w:p w14:paraId="6420C9E0" w14:textId="77777777" w:rsidR="003824AF" w:rsidRPr="0084275B" w:rsidRDefault="003824AF" w:rsidP="003824AF">
      <w:pPr>
        <w:pStyle w:val="21"/>
        <w:spacing w:line="240" w:lineRule="auto"/>
        <w:ind w:right="484"/>
        <w:rPr>
          <w:rFonts w:ascii="Calibri" w:hAnsi="Calibri" w:cs="Calibri"/>
          <w:sz w:val="20"/>
        </w:rPr>
      </w:pPr>
      <w:r w:rsidRPr="0084275B">
        <w:rPr>
          <w:rFonts w:ascii="Calibri" w:hAnsi="Calibri" w:cs="Calibri"/>
          <w:sz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3824AF" w:rsidRPr="00A113BA" w14:paraId="54B3BFEE" w14:textId="77777777" w:rsidTr="00497A43">
        <w:trPr>
          <w:gridAfter w:val="1"/>
          <w:wAfter w:w="6" w:type="dxa"/>
          <w:cantSplit/>
          <w:trHeight w:val="221"/>
        </w:trPr>
        <w:tc>
          <w:tcPr>
            <w:tcW w:w="1368" w:type="dxa"/>
          </w:tcPr>
          <w:p w14:paraId="58ED887E" w14:textId="77777777" w:rsidR="003824AF" w:rsidRPr="00A113BA" w:rsidRDefault="003824AF" w:rsidP="003824AF">
            <w:pPr>
              <w:spacing w:before="240"/>
              <w:ind w:right="-6878"/>
              <w:rPr>
                <w:rFonts w:ascii="Arial" w:hAnsi="Arial" w:cs="Arial"/>
                <w:sz w:val="20"/>
                <w:szCs w:val="20"/>
              </w:rPr>
            </w:pPr>
            <w:r w:rsidRPr="00A113BA">
              <w:rPr>
                <w:rFonts w:ascii="Arial" w:hAnsi="Arial" w:cs="Arial"/>
                <w:sz w:val="20"/>
                <w:szCs w:val="20"/>
              </w:rPr>
              <w:t>ΠΡΟΣ</w:t>
            </w:r>
            <w:r w:rsidRPr="00A113BA">
              <w:rPr>
                <w:rFonts w:ascii="Arial" w:hAnsi="Arial" w:cs="Arial"/>
                <w:sz w:val="20"/>
                <w:szCs w:val="20"/>
                <w:vertAlign w:val="superscript"/>
              </w:rPr>
              <w:t>(1)</w:t>
            </w:r>
            <w:r w:rsidRPr="00A113BA">
              <w:rPr>
                <w:rFonts w:ascii="Arial" w:hAnsi="Arial" w:cs="Arial"/>
                <w:sz w:val="20"/>
                <w:szCs w:val="20"/>
              </w:rPr>
              <w:t>:</w:t>
            </w:r>
          </w:p>
        </w:tc>
        <w:tc>
          <w:tcPr>
            <w:tcW w:w="9000" w:type="dxa"/>
            <w:gridSpan w:val="14"/>
          </w:tcPr>
          <w:p w14:paraId="2B9A2CC1" w14:textId="77BCA387" w:rsidR="003824AF" w:rsidRPr="00E226E3" w:rsidRDefault="00E226E3" w:rsidP="003824AF">
            <w:pPr>
              <w:spacing w:before="240"/>
              <w:ind w:right="-6878"/>
              <w:rPr>
                <w:rFonts w:ascii="Calibri" w:hAnsi="Calibri" w:cs="Calibri"/>
                <w:b/>
                <w:bCs/>
                <w:sz w:val="22"/>
              </w:rPr>
            </w:pPr>
            <w:r w:rsidRPr="00E226E3">
              <w:rPr>
                <w:rFonts w:ascii="Calibri" w:hAnsi="Calibri" w:cs="Calibri"/>
                <w:b/>
                <w:bCs/>
                <w:sz w:val="22"/>
              </w:rPr>
              <w:t>ΜΗΧΑΝΙΣΜΟΣ ΣΤΗΡΙΞΗΣ ΕΠΙΧΕΙΡΗΜΑΤΙΚΟΤΗΤΑΣ ΠΕΡΙΦΕΡΕΙΑ</w:t>
            </w:r>
            <w:r w:rsidR="00A3749F">
              <w:rPr>
                <w:rFonts w:ascii="Calibri" w:hAnsi="Calibri" w:cs="Calibri"/>
                <w:b/>
                <w:bCs/>
                <w:sz w:val="22"/>
              </w:rPr>
              <w:t>Σ</w:t>
            </w:r>
            <w:r w:rsidRPr="00E226E3">
              <w:rPr>
                <w:rFonts w:ascii="Calibri" w:hAnsi="Calibri" w:cs="Calibri"/>
                <w:b/>
                <w:bCs/>
                <w:sz w:val="22"/>
              </w:rPr>
              <w:t xml:space="preserve"> ΔΥΤΙΚΗΣ ΕΛΛΑΔΑΣ</w:t>
            </w:r>
            <w:r w:rsidR="00173552">
              <w:rPr>
                <w:rFonts w:ascii="Calibri" w:hAnsi="Calibri" w:cs="Calibri"/>
                <w:b/>
                <w:bCs/>
                <w:sz w:val="22"/>
              </w:rPr>
              <w:t xml:space="preserve"> – ΦΑΣΗ Β</w:t>
            </w:r>
          </w:p>
        </w:tc>
      </w:tr>
      <w:tr w:rsidR="003824AF" w:rsidRPr="00A113BA" w14:paraId="6F44A56B" w14:textId="77777777">
        <w:trPr>
          <w:gridAfter w:val="1"/>
          <w:wAfter w:w="6" w:type="dxa"/>
          <w:cantSplit/>
          <w:trHeight w:val="415"/>
        </w:trPr>
        <w:tc>
          <w:tcPr>
            <w:tcW w:w="1368" w:type="dxa"/>
          </w:tcPr>
          <w:p w14:paraId="0ED6E2CF" w14:textId="77777777" w:rsidR="003824AF" w:rsidRPr="00A113BA" w:rsidRDefault="003824AF" w:rsidP="003824AF">
            <w:pPr>
              <w:spacing w:before="240"/>
              <w:ind w:right="-6878"/>
              <w:rPr>
                <w:rFonts w:ascii="Arial" w:hAnsi="Arial" w:cs="Arial"/>
                <w:sz w:val="16"/>
              </w:rPr>
            </w:pPr>
            <w:r w:rsidRPr="00A113BA">
              <w:rPr>
                <w:rFonts w:ascii="Arial" w:hAnsi="Arial" w:cs="Arial"/>
                <w:sz w:val="16"/>
              </w:rPr>
              <w:t>Ο – Η Όνομα:</w:t>
            </w:r>
          </w:p>
        </w:tc>
        <w:tc>
          <w:tcPr>
            <w:tcW w:w="3749" w:type="dxa"/>
            <w:gridSpan w:val="5"/>
          </w:tcPr>
          <w:p w14:paraId="64C7CE67" w14:textId="77777777" w:rsidR="003824AF" w:rsidRPr="00A113BA" w:rsidRDefault="003824AF" w:rsidP="003824AF">
            <w:pPr>
              <w:spacing w:before="240"/>
              <w:ind w:right="-6878"/>
              <w:rPr>
                <w:rFonts w:ascii="Arial" w:hAnsi="Arial" w:cs="Arial"/>
                <w:sz w:val="16"/>
              </w:rPr>
            </w:pPr>
          </w:p>
        </w:tc>
        <w:tc>
          <w:tcPr>
            <w:tcW w:w="1080" w:type="dxa"/>
            <w:gridSpan w:val="3"/>
          </w:tcPr>
          <w:p w14:paraId="60462FE4" w14:textId="77777777" w:rsidR="003824AF" w:rsidRPr="00A113BA" w:rsidRDefault="003824AF" w:rsidP="003824AF">
            <w:pPr>
              <w:spacing w:before="240"/>
              <w:ind w:right="-6878"/>
              <w:rPr>
                <w:rFonts w:ascii="Arial" w:hAnsi="Arial" w:cs="Arial"/>
                <w:sz w:val="16"/>
              </w:rPr>
            </w:pPr>
            <w:r w:rsidRPr="00A113BA">
              <w:rPr>
                <w:rFonts w:ascii="Arial" w:hAnsi="Arial" w:cs="Arial"/>
                <w:sz w:val="16"/>
              </w:rPr>
              <w:t>Επώνυμο:</w:t>
            </w:r>
          </w:p>
        </w:tc>
        <w:tc>
          <w:tcPr>
            <w:tcW w:w="4171" w:type="dxa"/>
            <w:gridSpan w:val="6"/>
          </w:tcPr>
          <w:p w14:paraId="7FA81BEF" w14:textId="77777777" w:rsidR="003824AF" w:rsidRPr="00A113BA" w:rsidRDefault="003824AF" w:rsidP="003824AF">
            <w:pPr>
              <w:spacing w:before="240"/>
              <w:ind w:right="-6878"/>
              <w:rPr>
                <w:rFonts w:ascii="Arial" w:hAnsi="Arial" w:cs="Arial"/>
                <w:sz w:val="16"/>
              </w:rPr>
            </w:pPr>
          </w:p>
        </w:tc>
      </w:tr>
      <w:tr w:rsidR="003824AF" w:rsidRPr="00A113BA" w14:paraId="350EAC19" w14:textId="77777777">
        <w:trPr>
          <w:gridAfter w:val="1"/>
          <w:wAfter w:w="6" w:type="dxa"/>
          <w:cantSplit/>
          <w:trHeight w:val="99"/>
        </w:trPr>
        <w:tc>
          <w:tcPr>
            <w:tcW w:w="2448" w:type="dxa"/>
            <w:gridSpan w:val="4"/>
          </w:tcPr>
          <w:p w14:paraId="378AF4FB" w14:textId="77777777" w:rsidR="003824AF" w:rsidRPr="00A113BA" w:rsidRDefault="003824AF" w:rsidP="003824AF">
            <w:pPr>
              <w:spacing w:before="240"/>
              <w:rPr>
                <w:rFonts w:ascii="Arial" w:hAnsi="Arial" w:cs="Arial"/>
                <w:sz w:val="16"/>
              </w:rPr>
            </w:pPr>
            <w:r w:rsidRPr="00A113BA">
              <w:rPr>
                <w:rFonts w:ascii="Arial" w:hAnsi="Arial" w:cs="Arial"/>
                <w:sz w:val="16"/>
              </w:rPr>
              <w:t xml:space="preserve">Όνομα και Επώνυμο Πατέρα: </w:t>
            </w:r>
          </w:p>
        </w:tc>
        <w:tc>
          <w:tcPr>
            <w:tcW w:w="7920" w:type="dxa"/>
            <w:gridSpan w:val="11"/>
          </w:tcPr>
          <w:p w14:paraId="68E50571" w14:textId="77777777" w:rsidR="003824AF" w:rsidRPr="00A113BA" w:rsidRDefault="003824AF" w:rsidP="003824AF">
            <w:pPr>
              <w:spacing w:before="240"/>
              <w:rPr>
                <w:rFonts w:ascii="Arial" w:hAnsi="Arial" w:cs="Arial"/>
                <w:sz w:val="16"/>
              </w:rPr>
            </w:pPr>
          </w:p>
        </w:tc>
      </w:tr>
      <w:tr w:rsidR="003824AF" w:rsidRPr="00A113BA" w14:paraId="700C7E53" w14:textId="77777777">
        <w:trPr>
          <w:gridAfter w:val="1"/>
          <w:wAfter w:w="6" w:type="dxa"/>
          <w:cantSplit/>
          <w:trHeight w:val="99"/>
        </w:trPr>
        <w:tc>
          <w:tcPr>
            <w:tcW w:w="2448" w:type="dxa"/>
            <w:gridSpan w:val="4"/>
          </w:tcPr>
          <w:p w14:paraId="0EED1214" w14:textId="77777777" w:rsidR="003824AF" w:rsidRPr="00A113BA" w:rsidRDefault="003824AF" w:rsidP="003824AF">
            <w:pPr>
              <w:spacing w:before="240"/>
              <w:rPr>
                <w:rFonts w:ascii="Arial" w:hAnsi="Arial" w:cs="Arial"/>
                <w:sz w:val="16"/>
              </w:rPr>
            </w:pPr>
            <w:r w:rsidRPr="00A113BA">
              <w:rPr>
                <w:rFonts w:ascii="Arial" w:hAnsi="Arial" w:cs="Arial"/>
                <w:sz w:val="16"/>
              </w:rPr>
              <w:t>Όνομα και Επώνυμο Μητέρας:</w:t>
            </w:r>
          </w:p>
        </w:tc>
        <w:tc>
          <w:tcPr>
            <w:tcW w:w="7920" w:type="dxa"/>
            <w:gridSpan w:val="11"/>
          </w:tcPr>
          <w:p w14:paraId="37DB3852" w14:textId="77777777" w:rsidR="003824AF" w:rsidRPr="00A113BA" w:rsidRDefault="003824AF" w:rsidP="003824AF">
            <w:pPr>
              <w:spacing w:before="240"/>
              <w:rPr>
                <w:rFonts w:ascii="Arial" w:hAnsi="Arial" w:cs="Arial"/>
                <w:sz w:val="16"/>
              </w:rPr>
            </w:pPr>
          </w:p>
        </w:tc>
      </w:tr>
      <w:tr w:rsidR="003824AF" w:rsidRPr="00A113BA" w14:paraId="2F7574C9" w14:textId="77777777">
        <w:trPr>
          <w:gridAfter w:val="1"/>
          <w:wAfter w:w="6" w:type="dxa"/>
          <w:cantSplit/>
        </w:trPr>
        <w:tc>
          <w:tcPr>
            <w:tcW w:w="2448" w:type="dxa"/>
            <w:gridSpan w:val="4"/>
          </w:tcPr>
          <w:p w14:paraId="2A571C82" w14:textId="77777777" w:rsidR="003824AF" w:rsidRPr="00A113BA" w:rsidRDefault="003824AF" w:rsidP="003824AF">
            <w:pPr>
              <w:spacing w:before="240"/>
              <w:ind w:right="-2332"/>
              <w:rPr>
                <w:rFonts w:ascii="Arial" w:hAnsi="Arial" w:cs="Arial"/>
                <w:sz w:val="16"/>
              </w:rPr>
            </w:pPr>
            <w:r w:rsidRPr="00A113BA">
              <w:rPr>
                <w:rFonts w:ascii="Arial" w:hAnsi="Arial" w:cs="Arial"/>
                <w:sz w:val="16"/>
              </w:rPr>
              <w:t>Ημερομηνία γέννησης</w:t>
            </w:r>
            <w:r w:rsidRPr="00A113BA">
              <w:rPr>
                <w:rFonts w:ascii="Arial" w:hAnsi="Arial" w:cs="Arial"/>
                <w:sz w:val="16"/>
                <w:vertAlign w:val="superscript"/>
              </w:rPr>
              <w:t>(2)</w:t>
            </w:r>
            <w:r w:rsidRPr="00A113BA">
              <w:rPr>
                <w:rFonts w:ascii="Arial" w:hAnsi="Arial" w:cs="Arial"/>
                <w:sz w:val="16"/>
              </w:rPr>
              <w:t xml:space="preserve">: </w:t>
            </w:r>
          </w:p>
        </w:tc>
        <w:tc>
          <w:tcPr>
            <w:tcW w:w="7920" w:type="dxa"/>
            <w:gridSpan w:val="11"/>
          </w:tcPr>
          <w:p w14:paraId="6AED5F7F" w14:textId="77777777" w:rsidR="003824AF" w:rsidRPr="00A113BA" w:rsidRDefault="003824AF" w:rsidP="003824AF">
            <w:pPr>
              <w:spacing w:before="240"/>
              <w:ind w:right="-2332"/>
              <w:rPr>
                <w:rFonts w:ascii="Arial" w:hAnsi="Arial" w:cs="Arial"/>
                <w:sz w:val="16"/>
              </w:rPr>
            </w:pPr>
          </w:p>
        </w:tc>
      </w:tr>
      <w:tr w:rsidR="003824AF" w:rsidRPr="00A113BA" w14:paraId="00DC730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80E215B" w14:textId="77777777" w:rsidR="003824AF" w:rsidRPr="00A113BA" w:rsidRDefault="003824AF" w:rsidP="003824AF">
            <w:pPr>
              <w:spacing w:before="240"/>
              <w:rPr>
                <w:rFonts w:ascii="Arial" w:hAnsi="Arial" w:cs="Arial"/>
                <w:sz w:val="16"/>
              </w:rPr>
            </w:pPr>
            <w:r w:rsidRPr="00A113BA">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61226DD5" w14:textId="77777777" w:rsidR="003824AF" w:rsidRPr="00A113BA" w:rsidRDefault="003824AF" w:rsidP="003824AF">
            <w:pPr>
              <w:spacing w:before="240"/>
              <w:rPr>
                <w:rFonts w:ascii="Arial" w:hAnsi="Arial" w:cs="Arial"/>
                <w:sz w:val="16"/>
              </w:rPr>
            </w:pPr>
          </w:p>
        </w:tc>
      </w:tr>
      <w:tr w:rsidR="003824AF" w:rsidRPr="00A113BA" w14:paraId="7EE4051E" w14:textId="77777777">
        <w:trPr>
          <w:gridAfter w:val="1"/>
          <w:wAfter w:w="6" w:type="dxa"/>
          <w:cantSplit/>
        </w:trPr>
        <w:tc>
          <w:tcPr>
            <w:tcW w:w="2448" w:type="dxa"/>
            <w:gridSpan w:val="4"/>
          </w:tcPr>
          <w:p w14:paraId="24367811" w14:textId="77777777" w:rsidR="003824AF" w:rsidRPr="00A113BA" w:rsidRDefault="003824AF" w:rsidP="003824AF">
            <w:pPr>
              <w:spacing w:before="240"/>
              <w:rPr>
                <w:rFonts w:ascii="Arial" w:hAnsi="Arial" w:cs="Arial"/>
                <w:sz w:val="16"/>
              </w:rPr>
            </w:pPr>
            <w:r w:rsidRPr="00A113BA">
              <w:rPr>
                <w:rFonts w:ascii="Arial" w:hAnsi="Arial" w:cs="Arial"/>
                <w:sz w:val="16"/>
              </w:rPr>
              <w:t>Αριθμός Δελτίου Ταυτότητας:</w:t>
            </w:r>
          </w:p>
        </w:tc>
        <w:tc>
          <w:tcPr>
            <w:tcW w:w="3029" w:type="dxa"/>
            <w:gridSpan w:val="3"/>
          </w:tcPr>
          <w:p w14:paraId="58A8DC72" w14:textId="77777777" w:rsidR="003824AF" w:rsidRPr="00A113BA" w:rsidRDefault="003824AF" w:rsidP="003824AF">
            <w:pPr>
              <w:spacing w:before="240"/>
              <w:rPr>
                <w:rFonts w:ascii="Arial" w:hAnsi="Arial" w:cs="Arial"/>
                <w:sz w:val="16"/>
              </w:rPr>
            </w:pPr>
          </w:p>
        </w:tc>
        <w:tc>
          <w:tcPr>
            <w:tcW w:w="720" w:type="dxa"/>
            <w:gridSpan w:val="2"/>
          </w:tcPr>
          <w:p w14:paraId="611DF690" w14:textId="77777777" w:rsidR="003824AF" w:rsidRPr="00A113BA" w:rsidRDefault="003824AF" w:rsidP="003824AF">
            <w:pPr>
              <w:spacing w:before="240"/>
              <w:rPr>
                <w:rFonts w:ascii="Arial" w:hAnsi="Arial" w:cs="Arial"/>
                <w:sz w:val="16"/>
              </w:rPr>
            </w:pPr>
            <w:r w:rsidRPr="00A113BA">
              <w:rPr>
                <w:rFonts w:ascii="Arial" w:hAnsi="Arial" w:cs="Arial"/>
                <w:sz w:val="16"/>
              </w:rPr>
              <w:t>Τηλ:</w:t>
            </w:r>
          </w:p>
        </w:tc>
        <w:tc>
          <w:tcPr>
            <w:tcW w:w="4171" w:type="dxa"/>
            <w:gridSpan w:val="6"/>
          </w:tcPr>
          <w:p w14:paraId="5588DF1B" w14:textId="77777777" w:rsidR="003824AF" w:rsidRPr="00A113BA" w:rsidRDefault="003824AF" w:rsidP="003824AF">
            <w:pPr>
              <w:spacing w:before="240"/>
              <w:rPr>
                <w:rFonts w:ascii="Arial" w:hAnsi="Arial" w:cs="Arial"/>
                <w:sz w:val="16"/>
              </w:rPr>
            </w:pPr>
          </w:p>
        </w:tc>
      </w:tr>
      <w:tr w:rsidR="003824AF" w:rsidRPr="00A113BA" w14:paraId="25D4C646" w14:textId="77777777">
        <w:trPr>
          <w:gridAfter w:val="1"/>
          <w:wAfter w:w="6" w:type="dxa"/>
          <w:cantSplit/>
        </w:trPr>
        <w:tc>
          <w:tcPr>
            <w:tcW w:w="1697" w:type="dxa"/>
            <w:gridSpan w:val="2"/>
          </w:tcPr>
          <w:p w14:paraId="0CA548D6" w14:textId="77777777" w:rsidR="003824AF" w:rsidRPr="00A113BA" w:rsidRDefault="003824AF" w:rsidP="003824AF">
            <w:pPr>
              <w:spacing w:before="240"/>
              <w:rPr>
                <w:rFonts w:ascii="Arial" w:hAnsi="Arial" w:cs="Arial"/>
                <w:sz w:val="16"/>
              </w:rPr>
            </w:pPr>
            <w:r w:rsidRPr="00A113BA">
              <w:rPr>
                <w:rFonts w:ascii="Arial" w:hAnsi="Arial" w:cs="Arial"/>
                <w:sz w:val="16"/>
              </w:rPr>
              <w:t>Τόπος Κατοικίας:</w:t>
            </w:r>
          </w:p>
        </w:tc>
        <w:tc>
          <w:tcPr>
            <w:tcW w:w="2700" w:type="dxa"/>
            <w:gridSpan w:val="3"/>
          </w:tcPr>
          <w:p w14:paraId="3BE7F3D0" w14:textId="77777777" w:rsidR="003824AF" w:rsidRPr="00A113BA" w:rsidRDefault="003824AF" w:rsidP="003824AF">
            <w:pPr>
              <w:spacing w:before="240"/>
              <w:rPr>
                <w:rFonts w:ascii="Arial" w:hAnsi="Arial" w:cs="Arial"/>
                <w:sz w:val="16"/>
              </w:rPr>
            </w:pPr>
          </w:p>
        </w:tc>
        <w:tc>
          <w:tcPr>
            <w:tcW w:w="720" w:type="dxa"/>
          </w:tcPr>
          <w:p w14:paraId="4C8143A2" w14:textId="77777777" w:rsidR="003824AF" w:rsidRPr="00A113BA" w:rsidRDefault="003824AF" w:rsidP="003824AF">
            <w:pPr>
              <w:spacing w:before="240"/>
              <w:rPr>
                <w:rFonts w:ascii="Arial" w:hAnsi="Arial" w:cs="Arial"/>
                <w:sz w:val="16"/>
              </w:rPr>
            </w:pPr>
            <w:r w:rsidRPr="00A113BA">
              <w:rPr>
                <w:rFonts w:ascii="Arial" w:hAnsi="Arial" w:cs="Arial"/>
                <w:sz w:val="16"/>
              </w:rPr>
              <w:t>Οδός:</w:t>
            </w:r>
          </w:p>
        </w:tc>
        <w:tc>
          <w:tcPr>
            <w:tcW w:w="2160" w:type="dxa"/>
            <w:gridSpan w:val="5"/>
          </w:tcPr>
          <w:p w14:paraId="160C8C39" w14:textId="77777777" w:rsidR="003824AF" w:rsidRPr="00A113BA" w:rsidRDefault="003824AF" w:rsidP="003824AF">
            <w:pPr>
              <w:spacing w:before="240"/>
              <w:rPr>
                <w:rFonts w:ascii="Arial" w:hAnsi="Arial" w:cs="Arial"/>
                <w:sz w:val="16"/>
              </w:rPr>
            </w:pPr>
          </w:p>
        </w:tc>
        <w:tc>
          <w:tcPr>
            <w:tcW w:w="720" w:type="dxa"/>
          </w:tcPr>
          <w:p w14:paraId="7A6C2F89" w14:textId="77777777" w:rsidR="003824AF" w:rsidRPr="00A113BA" w:rsidRDefault="003824AF" w:rsidP="003824AF">
            <w:pPr>
              <w:spacing w:before="240"/>
              <w:rPr>
                <w:rFonts w:ascii="Arial" w:hAnsi="Arial" w:cs="Arial"/>
                <w:sz w:val="16"/>
              </w:rPr>
            </w:pPr>
            <w:proofErr w:type="spellStart"/>
            <w:r w:rsidRPr="00A113BA">
              <w:rPr>
                <w:rFonts w:ascii="Arial" w:hAnsi="Arial" w:cs="Arial"/>
                <w:sz w:val="16"/>
              </w:rPr>
              <w:t>Αριθ</w:t>
            </w:r>
            <w:proofErr w:type="spellEnd"/>
            <w:r w:rsidRPr="00A113BA">
              <w:rPr>
                <w:rFonts w:ascii="Arial" w:hAnsi="Arial" w:cs="Arial"/>
                <w:sz w:val="16"/>
              </w:rPr>
              <w:t>:</w:t>
            </w:r>
          </w:p>
        </w:tc>
        <w:tc>
          <w:tcPr>
            <w:tcW w:w="540" w:type="dxa"/>
          </w:tcPr>
          <w:p w14:paraId="236889E4" w14:textId="77777777" w:rsidR="003824AF" w:rsidRPr="00A113BA" w:rsidRDefault="003824AF" w:rsidP="003824AF">
            <w:pPr>
              <w:spacing w:before="240"/>
              <w:rPr>
                <w:rFonts w:ascii="Arial" w:hAnsi="Arial" w:cs="Arial"/>
                <w:sz w:val="16"/>
              </w:rPr>
            </w:pPr>
          </w:p>
        </w:tc>
        <w:tc>
          <w:tcPr>
            <w:tcW w:w="540" w:type="dxa"/>
          </w:tcPr>
          <w:p w14:paraId="7C7EB1B0" w14:textId="77777777" w:rsidR="003824AF" w:rsidRPr="00A113BA" w:rsidRDefault="003824AF" w:rsidP="003824AF">
            <w:pPr>
              <w:spacing w:before="240"/>
              <w:rPr>
                <w:rFonts w:ascii="Arial" w:hAnsi="Arial" w:cs="Arial"/>
                <w:sz w:val="16"/>
              </w:rPr>
            </w:pPr>
            <w:r w:rsidRPr="00A113BA">
              <w:rPr>
                <w:rFonts w:ascii="Arial" w:hAnsi="Arial" w:cs="Arial"/>
                <w:sz w:val="16"/>
              </w:rPr>
              <w:t>ΤΚ:</w:t>
            </w:r>
          </w:p>
        </w:tc>
        <w:tc>
          <w:tcPr>
            <w:tcW w:w="1291" w:type="dxa"/>
          </w:tcPr>
          <w:p w14:paraId="2373A02E" w14:textId="77777777" w:rsidR="003824AF" w:rsidRPr="00A113BA" w:rsidRDefault="003824AF" w:rsidP="003824AF">
            <w:pPr>
              <w:spacing w:before="240"/>
              <w:rPr>
                <w:rFonts w:ascii="Arial" w:hAnsi="Arial" w:cs="Arial"/>
                <w:sz w:val="16"/>
              </w:rPr>
            </w:pPr>
          </w:p>
        </w:tc>
      </w:tr>
      <w:tr w:rsidR="003824AF" w:rsidRPr="00A113BA" w14:paraId="78FFDC10" w14:textId="77777777">
        <w:trPr>
          <w:cantSplit/>
          <w:trHeight w:val="520"/>
        </w:trPr>
        <w:tc>
          <w:tcPr>
            <w:tcW w:w="2355" w:type="dxa"/>
            <w:gridSpan w:val="3"/>
            <w:vAlign w:val="bottom"/>
          </w:tcPr>
          <w:p w14:paraId="6EC742CB" w14:textId="77777777" w:rsidR="003824AF" w:rsidRPr="00A113BA" w:rsidRDefault="003824AF" w:rsidP="003824AF">
            <w:pPr>
              <w:spacing w:before="240"/>
              <w:rPr>
                <w:rFonts w:ascii="Arial" w:hAnsi="Arial" w:cs="Arial"/>
                <w:sz w:val="16"/>
              </w:rPr>
            </w:pPr>
            <w:r w:rsidRPr="00A113BA">
              <w:rPr>
                <w:rFonts w:ascii="Arial" w:hAnsi="Arial" w:cs="Arial"/>
                <w:sz w:val="16"/>
              </w:rPr>
              <w:t xml:space="preserve">Αρ. </w:t>
            </w:r>
            <w:proofErr w:type="spellStart"/>
            <w:r w:rsidRPr="00A113BA">
              <w:rPr>
                <w:rFonts w:ascii="Arial" w:hAnsi="Arial" w:cs="Arial"/>
                <w:sz w:val="16"/>
              </w:rPr>
              <w:t>Τηλεομοιοτύπου</w:t>
            </w:r>
            <w:proofErr w:type="spellEnd"/>
            <w:r w:rsidRPr="00A113BA">
              <w:rPr>
                <w:rFonts w:ascii="Arial" w:hAnsi="Arial" w:cs="Arial"/>
                <w:sz w:val="16"/>
              </w:rPr>
              <w:t xml:space="preserve"> (</w:t>
            </w:r>
            <w:r w:rsidRPr="00A113BA">
              <w:rPr>
                <w:rFonts w:ascii="Arial" w:hAnsi="Arial" w:cs="Arial"/>
                <w:sz w:val="16"/>
                <w:lang w:val="en-US"/>
              </w:rPr>
              <w:t>Fax</w:t>
            </w:r>
            <w:r w:rsidRPr="00A113BA">
              <w:rPr>
                <w:rFonts w:ascii="Arial" w:hAnsi="Arial" w:cs="Arial"/>
                <w:sz w:val="16"/>
              </w:rPr>
              <w:t>):</w:t>
            </w:r>
          </w:p>
        </w:tc>
        <w:tc>
          <w:tcPr>
            <w:tcW w:w="3153" w:type="dxa"/>
            <w:gridSpan w:val="5"/>
            <w:vAlign w:val="bottom"/>
          </w:tcPr>
          <w:p w14:paraId="6D5A5E01" w14:textId="77777777" w:rsidR="003824AF" w:rsidRPr="00A113BA" w:rsidRDefault="003824AF" w:rsidP="003824AF">
            <w:pPr>
              <w:spacing w:before="240"/>
              <w:rPr>
                <w:rFonts w:ascii="Arial" w:hAnsi="Arial" w:cs="Arial"/>
                <w:sz w:val="16"/>
              </w:rPr>
            </w:pPr>
          </w:p>
        </w:tc>
        <w:tc>
          <w:tcPr>
            <w:tcW w:w="1440" w:type="dxa"/>
            <w:gridSpan w:val="2"/>
            <w:vAlign w:val="bottom"/>
          </w:tcPr>
          <w:p w14:paraId="3ED53ABC" w14:textId="77777777" w:rsidR="003824AF" w:rsidRPr="00A113BA" w:rsidRDefault="003824AF" w:rsidP="003824AF">
            <w:pPr>
              <w:rPr>
                <w:rFonts w:ascii="Arial" w:hAnsi="Arial" w:cs="Arial"/>
                <w:sz w:val="16"/>
              </w:rPr>
            </w:pPr>
            <w:r w:rsidRPr="00A113BA">
              <w:rPr>
                <w:rFonts w:ascii="Arial" w:hAnsi="Arial" w:cs="Arial"/>
                <w:sz w:val="16"/>
              </w:rPr>
              <w:t>Δ/νση Ηλεκτρ. Ταχυδρομείου</w:t>
            </w:r>
          </w:p>
          <w:p w14:paraId="153B0734" w14:textId="77777777" w:rsidR="003824AF" w:rsidRPr="00A113BA" w:rsidRDefault="003824AF" w:rsidP="003824AF">
            <w:pPr>
              <w:rPr>
                <w:rFonts w:ascii="Arial" w:hAnsi="Arial" w:cs="Arial"/>
                <w:sz w:val="16"/>
              </w:rPr>
            </w:pPr>
            <w:r w:rsidRPr="00A113BA">
              <w:rPr>
                <w:rFonts w:ascii="Arial" w:hAnsi="Arial" w:cs="Arial"/>
                <w:sz w:val="16"/>
              </w:rPr>
              <w:t>(Ε</w:t>
            </w:r>
            <w:r w:rsidRPr="00A113BA">
              <w:rPr>
                <w:rFonts w:ascii="Arial" w:hAnsi="Arial" w:cs="Arial"/>
                <w:sz w:val="16"/>
                <w:lang w:val="en-US"/>
              </w:rPr>
              <w:t>mail</w:t>
            </w:r>
            <w:r w:rsidRPr="00A113BA">
              <w:rPr>
                <w:rFonts w:ascii="Arial" w:hAnsi="Arial" w:cs="Arial"/>
                <w:sz w:val="16"/>
              </w:rPr>
              <w:t>):</w:t>
            </w:r>
          </w:p>
        </w:tc>
        <w:tc>
          <w:tcPr>
            <w:tcW w:w="3426" w:type="dxa"/>
            <w:gridSpan w:val="6"/>
            <w:vAlign w:val="bottom"/>
          </w:tcPr>
          <w:p w14:paraId="1490259E" w14:textId="77777777" w:rsidR="003824AF" w:rsidRPr="00A113BA" w:rsidRDefault="003824AF" w:rsidP="003824AF">
            <w:pPr>
              <w:spacing w:before="240"/>
              <w:rPr>
                <w:rFonts w:ascii="Arial" w:hAnsi="Arial" w:cs="Arial"/>
                <w:sz w:val="16"/>
              </w:rPr>
            </w:pPr>
          </w:p>
        </w:tc>
      </w:tr>
    </w:tbl>
    <w:p w14:paraId="0AAA3E76" w14:textId="77777777" w:rsidR="003824AF" w:rsidRPr="00A113BA" w:rsidRDefault="003824AF" w:rsidP="003824AF">
      <w:pPr>
        <w:rPr>
          <w:sz w:val="16"/>
        </w:rPr>
      </w:pPr>
    </w:p>
    <w:p w14:paraId="402AF707" w14:textId="77777777" w:rsidR="003824AF" w:rsidRDefault="003824AF" w:rsidP="003824A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3"/>
      </w:tblGrid>
      <w:tr w:rsidR="003824AF" w:rsidRPr="0084275B" w14:paraId="649F0489" w14:textId="77777777">
        <w:tc>
          <w:tcPr>
            <w:tcW w:w="9549" w:type="dxa"/>
            <w:tcBorders>
              <w:top w:val="nil"/>
              <w:left w:val="nil"/>
              <w:bottom w:val="nil"/>
              <w:right w:val="nil"/>
            </w:tcBorders>
          </w:tcPr>
          <w:p w14:paraId="4B53B04B" w14:textId="77777777" w:rsidR="003824AF" w:rsidRPr="0084275B" w:rsidRDefault="003824AF" w:rsidP="003824AF">
            <w:pPr>
              <w:ind w:right="124"/>
              <w:rPr>
                <w:rFonts w:ascii="Calibri" w:hAnsi="Calibri" w:cs="Calibri"/>
                <w:sz w:val="20"/>
                <w:szCs w:val="20"/>
              </w:rPr>
            </w:pPr>
            <w:r w:rsidRPr="0084275B">
              <w:rPr>
                <w:rFonts w:ascii="Calibri" w:hAnsi="Calibri" w:cs="Calibri"/>
                <w:sz w:val="20"/>
                <w:szCs w:val="20"/>
              </w:rPr>
              <w:t xml:space="preserve">Με ατομική μου ευθύνη και γνωρίζοντας τις κυρώσεις </w:t>
            </w:r>
            <w:r w:rsidRPr="0084275B">
              <w:rPr>
                <w:rFonts w:ascii="Calibri" w:hAnsi="Calibri" w:cs="Calibri"/>
                <w:sz w:val="20"/>
                <w:szCs w:val="20"/>
                <w:vertAlign w:val="superscript"/>
              </w:rPr>
              <w:t>(3)</w:t>
            </w:r>
            <w:r w:rsidRPr="0084275B">
              <w:rPr>
                <w:rFonts w:ascii="Calibri" w:hAnsi="Calibri" w:cs="Calibri"/>
                <w:sz w:val="20"/>
                <w:szCs w:val="20"/>
              </w:rPr>
              <w:t>, που προβλέπονται από τις διατάξεις της παρ. 6 του άρθρου 22 του Ν. 1599/1986, δηλώνω ότι:</w:t>
            </w:r>
          </w:p>
        </w:tc>
      </w:tr>
    </w:tbl>
    <w:p w14:paraId="437DED10" w14:textId="77777777" w:rsidR="003824AF" w:rsidRPr="0084275B" w:rsidRDefault="003824AF" w:rsidP="003824AF">
      <w:pPr>
        <w:jc w:val="both"/>
        <w:rPr>
          <w:rFonts w:ascii="Calibri" w:hAnsi="Calibri" w:cs="Calibri"/>
          <w:sz w:val="20"/>
          <w:szCs w:val="20"/>
        </w:rPr>
      </w:pPr>
    </w:p>
    <w:p w14:paraId="50FC4ADD" w14:textId="77777777" w:rsidR="003824AF" w:rsidRPr="0084275B" w:rsidRDefault="003824AF" w:rsidP="00497A43">
      <w:pPr>
        <w:jc w:val="both"/>
        <w:rPr>
          <w:rFonts w:ascii="Calibri" w:hAnsi="Calibri" w:cs="Calibri"/>
          <w:sz w:val="20"/>
          <w:szCs w:val="20"/>
        </w:rPr>
      </w:pPr>
      <w:r w:rsidRPr="0084275B">
        <w:rPr>
          <w:rFonts w:ascii="Calibri" w:hAnsi="Calibri" w:cs="Calibri"/>
          <w:sz w:val="20"/>
          <w:szCs w:val="20"/>
        </w:rPr>
        <w:t>Α. Η επιχείρηση ……………</w:t>
      </w:r>
      <w:r w:rsidR="00AD5C90" w:rsidRPr="0084275B">
        <w:rPr>
          <w:rFonts w:ascii="Calibri" w:hAnsi="Calibri" w:cs="Calibri"/>
          <w:sz w:val="20"/>
          <w:szCs w:val="20"/>
        </w:rPr>
        <w:t>………</w:t>
      </w:r>
      <w:r w:rsidRPr="0084275B">
        <w:rPr>
          <w:rFonts w:ascii="Calibri" w:hAnsi="Calibri" w:cs="Calibri"/>
          <w:sz w:val="20"/>
          <w:szCs w:val="20"/>
        </w:rPr>
        <w:t>…, την οποία νομίμως εκπροσωπώ, συμπεριλαμβανομένων και των τυχόν  συνδεδεμένων</w:t>
      </w:r>
      <w:r w:rsidR="000A1E84" w:rsidRPr="0084275B">
        <w:rPr>
          <w:rFonts w:ascii="Calibri" w:hAnsi="Calibri" w:cs="Calibri"/>
          <w:sz w:val="20"/>
          <w:szCs w:val="20"/>
        </w:rPr>
        <w:t xml:space="preserve"> και συνεργαζόμενων</w:t>
      </w:r>
      <w:r w:rsidRPr="0084275B">
        <w:rPr>
          <w:rFonts w:ascii="Calibri" w:hAnsi="Calibri" w:cs="Calibri"/>
          <w:sz w:val="20"/>
          <w:szCs w:val="20"/>
        </w:rPr>
        <w:t xml:space="preserve"> με αυτήν επιχειρήσεων, έχει λάβει κατά τα δύο προηγούμενα έτη και κατά το τρέχον οικονομικό έτος τις κάτωθι ενισχύσεις ήσσονος σημασίας:</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747"/>
        <w:gridCol w:w="1253"/>
        <w:gridCol w:w="1549"/>
        <w:gridCol w:w="1564"/>
        <w:gridCol w:w="1607"/>
        <w:gridCol w:w="1102"/>
        <w:gridCol w:w="1102"/>
      </w:tblGrid>
      <w:tr w:rsidR="00A94537" w:rsidRPr="00A94537" w14:paraId="2B48B5D4" w14:textId="77777777" w:rsidTr="00EC0A4D">
        <w:trPr>
          <w:trHeight w:val="445"/>
          <w:tblHeader/>
          <w:jc w:val="center"/>
        </w:trPr>
        <w:tc>
          <w:tcPr>
            <w:tcW w:w="11195" w:type="dxa"/>
            <w:gridSpan w:val="8"/>
            <w:shd w:val="pct12" w:color="auto" w:fill="auto"/>
          </w:tcPr>
          <w:p w14:paraId="3CC695E0" w14:textId="77777777" w:rsidR="00A94537" w:rsidRPr="00A94537" w:rsidRDefault="00A94537" w:rsidP="00A94537">
            <w:pPr>
              <w:spacing w:before="120"/>
              <w:jc w:val="center"/>
              <w:rPr>
                <w:rFonts w:ascii="Verdana" w:hAnsi="Verdana" w:cs="Arial"/>
                <w:b/>
                <w:sz w:val="16"/>
                <w:szCs w:val="16"/>
              </w:rPr>
            </w:pPr>
            <w:r w:rsidRPr="00A94537">
              <w:rPr>
                <w:rFonts w:ascii="Calibri" w:hAnsi="Calibri" w:cs="Calibri"/>
                <w:sz w:val="20"/>
                <w:szCs w:val="20"/>
              </w:rPr>
              <w:br w:type="page"/>
            </w:r>
            <w:r w:rsidRPr="00A94537">
              <w:rPr>
                <w:rFonts w:ascii="Verdana" w:hAnsi="Verdana" w:cs="Arial"/>
                <w:b/>
                <w:sz w:val="16"/>
                <w:szCs w:val="16"/>
              </w:rPr>
              <w:t xml:space="preserve">ΕΝΙΣΧΥΣΕΙΣ </w:t>
            </w:r>
            <w:r w:rsidRPr="00A94537">
              <w:rPr>
                <w:rFonts w:ascii="Verdana" w:hAnsi="Verdana" w:cs="Arial"/>
                <w:b/>
                <w:sz w:val="16"/>
                <w:szCs w:val="16"/>
                <w:lang w:val="en-US"/>
              </w:rPr>
              <w:t>de</w:t>
            </w:r>
            <w:r w:rsidRPr="00A94537">
              <w:rPr>
                <w:rFonts w:ascii="Verdana" w:hAnsi="Verdana" w:cs="Arial"/>
                <w:b/>
                <w:sz w:val="16"/>
                <w:szCs w:val="16"/>
              </w:rPr>
              <w:t xml:space="preserve"> </w:t>
            </w:r>
            <w:r w:rsidRPr="00A94537">
              <w:rPr>
                <w:rFonts w:ascii="Verdana" w:hAnsi="Verdana" w:cs="Arial"/>
                <w:b/>
                <w:sz w:val="16"/>
                <w:szCs w:val="16"/>
                <w:lang w:val="en-US"/>
              </w:rPr>
              <w:t>minimis</w:t>
            </w:r>
            <w:r w:rsidRPr="00A94537">
              <w:rPr>
                <w:rFonts w:ascii="Verdana" w:hAnsi="Verdana" w:cs="Arial"/>
                <w:b/>
                <w:sz w:val="16"/>
                <w:szCs w:val="16"/>
              </w:rPr>
              <w:t xml:space="preserve"> ΓΙΑ ΤΙΣ ΟΠΟΙΕΣ Η ΑΙΤΟΥΣΑ ΕΧΕΙ ΑΠΟΚΤΗΣΕΙ ΕΝΝΟΜΟ ΔΙΚΑΙΩΜΑ ΛΗΨΗΣ</w:t>
            </w:r>
          </w:p>
          <w:p w14:paraId="29707463" w14:textId="77777777" w:rsidR="00A94537" w:rsidRPr="00A94537" w:rsidRDefault="00A94537" w:rsidP="00A94537">
            <w:pPr>
              <w:spacing w:before="120"/>
              <w:jc w:val="center"/>
              <w:rPr>
                <w:rFonts w:ascii="Verdana" w:hAnsi="Verdana" w:cs="Arial"/>
                <w:b/>
                <w:sz w:val="16"/>
                <w:szCs w:val="16"/>
              </w:rPr>
            </w:pPr>
          </w:p>
          <w:p w14:paraId="5A2DD4C7" w14:textId="77777777" w:rsidR="00A94537" w:rsidRPr="00A94537" w:rsidRDefault="00A94537" w:rsidP="00A94537">
            <w:pPr>
              <w:spacing w:before="120"/>
              <w:jc w:val="center"/>
              <w:rPr>
                <w:rFonts w:ascii="Verdana" w:hAnsi="Verdana" w:cs="Arial"/>
                <w:b/>
                <w:sz w:val="16"/>
                <w:szCs w:val="16"/>
              </w:rPr>
            </w:pPr>
            <w:r w:rsidRPr="00A94537">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94537" w:rsidDel="0078590C">
              <w:rPr>
                <w:rFonts w:ascii="Verdana" w:hAnsi="Verdana" w:cs="Arial"/>
                <w:b/>
                <w:sz w:val="16"/>
                <w:szCs w:val="16"/>
              </w:rPr>
              <w:t xml:space="preserve"> </w:t>
            </w:r>
            <w:r w:rsidRPr="00A94537">
              <w:rPr>
                <w:rFonts w:ascii="Verdana" w:hAnsi="Verdana" w:cs="Arial"/>
                <w:b/>
                <w:sz w:val="16"/>
                <w:szCs w:val="16"/>
              </w:rPr>
              <w:t>(στην έννοια περιλαμβάνονται οι συνδεδεμένες με την αιτούσα επιχειρήσεις).</w:t>
            </w:r>
          </w:p>
        </w:tc>
      </w:tr>
      <w:tr w:rsidR="00A94537" w:rsidRPr="00A94537" w14:paraId="2F53E9FD" w14:textId="77777777" w:rsidTr="00EC0A4D">
        <w:trPr>
          <w:trHeight w:val="1785"/>
          <w:tblHeader/>
          <w:jc w:val="center"/>
        </w:trPr>
        <w:tc>
          <w:tcPr>
            <w:tcW w:w="1271" w:type="dxa"/>
            <w:shd w:val="pct12" w:color="auto" w:fill="auto"/>
          </w:tcPr>
          <w:p w14:paraId="1F745032" w14:textId="77777777" w:rsidR="00A94537" w:rsidRPr="00A94537" w:rsidRDefault="00A94537" w:rsidP="00A94537">
            <w:pPr>
              <w:spacing w:before="120"/>
              <w:jc w:val="center"/>
              <w:rPr>
                <w:rFonts w:ascii="Verdana" w:hAnsi="Verdana" w:cs="Arial"/>
                <w:sz w:val="16"/>
                <w:szCs w:val="16"/>
                <w:highlight w:val="yellow"/>
              </w:rPr>
            </w:pPr>
            <w:r w:rsidRPr="00A94537">
              <w:rPr>
                <w:rFonts w:ascii="Verdana" w:hAnsi="Verdana" w:cs="Arial"/>
                <w:sz w:val="16"/>
                <w:szCs w:val="16"/>
              </w:rPr>
              <w:t>Πρόγραμμα/ Μέτρο/ Δράση από το/την οποίο/α η επιχείρηση έχει αποκτήσει έννομο δικαίωμα λήψης της ενίσχυσης τα τρία τελευταία έτη</w:t>
            </w:r>
            <w:r w:rsidRPr="00A94537">
              <w:rPr>
                <w:rFonts w:ascii="Verdana" w:hAnsi="Verdana" w:cs="Arial"/>
                <w:sz w:val="16"/>
                <w:szCs w:val="16"/>
                <w:highlight w:val="yellow"/>
              </w:rPr>
              <w:t xml:space="preserve">  </w:t>
            </w:r>
          </w:p>
          <w:p w14:paraId="4C356142" w14:textId="77777777" w:rsidR="00A94537" w:rsidRPr="00A94537" w:rsidRDefault="00A94537" w:rsidP="00A94537">
            <w:pPr>
              <w:spacing w:before="120"/>
              <w:jc w:val="center"/>
              <w:rPr>
                <w:rFonts w:ascii="Verdana" w:hAnsi="Verdana" w:cs="Arial"/>
                <w:sz w:val="16"/>
                <w:szCs w:val="16"/>
              </w:rPr>
            </w:pPr>
          </w:p>
        </w:tc>
        <w:tc>
          <w:tcPr>
            <w:tcW w:w="1747" w:type="dxa"/>
            <w:shd w:val="pct12" w:color="auto" w:fill="auto"/>
          </w:tcPr>
          <w:p w14:paraId="36E10BAD" w14:textId="77777777" w:rsidR="00A94537" w:rsidRPr="00A94537" w:rsidRDefault="00A94537" w:rsidP="00A94537">
            <w:pPr>
              <w:spacing w:before="120"/>
              <w:jc w:val="center"/>
              <w:rPr>
                <w:rFonts w:ascii="Verdana" w:hAnsi="Verdana" w:cs="Arial"/>
                <w:sz w:val="16"/>
                <w:szCs w:val="16"/>
              </w:rPr>
            </w:pPr>
            <w:r w:rsidRPr="00A94537">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53" w:type="dxa"/>
            <w:shd w:val="pct12" w:color="auto" w:fill="auto"/>
          </w:tcPr>
          <w:p w14:paraId="7289B87F" w14:textId="77777777" w:rsidR="00A94537" w:rsidRPr="00A94537" w:rsidRDefault="00A94537" w:rsidP="00A94537">
            <w:pPr>
              <w:spacing w:before="120"/>
              <w:jc w:val="center"/>
              <w:rPr>
                <w:rFonts w:ascii="Verdana" w:hAnsi="Verdana" w:cs="Arial"/>
                <w:sz w:val="16"/>
                <w:szCs w:val="16"/>
              </w:rPr>
            </w:pPr>
            <w:proofErr w:type="spellStart"/>
            <w:r w:rsidRPr="00A94537">
              <w:rPr>
                <w:rFonts w:ascii="Verdana" w:hAnsi="Verdana" w:cs="Arial"/>
                <w:sz w:val="16"/>
                <w:szCs w:val="16"/>
              </w:rPr>
              <w:t>Ημ</w:t>
            </w:r>
            <w:proofErr w:type="spellEnd"/>
            <w:r w:rsidRPr="00A94537">
              <w:rPr>
                <w:rFonts w:ascii="Verdana" w:hAnsi="Verdana" w:cs="Arial"/>
                <w:sz w:val="16"/>
                <w:szCs w:val="16"/>
              </w:rPr>
              <w:t>/</w:t>
            </w:r>
            <w:proofErr w:type="spellStart"/>
            <w:r w:rsidRPr="00A94537">
              <w:rPr>
                <w:rFonts w:ascii="Verdana" w:hAnsi="Verdana" w:cs="Arial"/>
                <w:sz w:val="16"/>
                <w:szCs w:val="16"/>
              </w:rPr>
              <w:t>νία</w:t>
            </w:r>
            <w:proofErr w:type="spellEnd"/>
            <w:r w:rsidRPr="00A94537">
              <w:rPr>
                <w:rFonts w:ascii="Verdana" w:hAnsi="Verdana" w:cs="Arial"/>
                <w:sz w:val="16"/>
                <w:szCs w:val="16"/>
              </w:rPr>
              <w:t xml:space="preserve"> Υπουργικής Απόφασης Ένταξης ή ημερομηνία λήψης του έννομου δικαιώματος.</w:t>
            </w:r>
          </w:p>
        </w:tc>
        <w:tc>
          <w:tcPr>
            <w:tcW w:w="1549" w:type="dxa"/>
            <w:shd w:val="pct12" w:color="auto" w:fill="auto"/>
          </w:tcPr>
          <w:p w14:paraId="2877D95F" w14:textId="77777777" w:rsidR="00A94537" w:rsidRPr="00A94537" w:rsidRDefault="00A94537" w:rsidP="00A94537">
            <w:pPr>
              <w:spacing w:before="120"/>
              <w:jc w:val="center"/>
              <w:rPr>
                <w:rFonts w:ascii="Verdana" w:hAnsi="Verdana" w:cs="Arial"/>
                <w:sz w:val="16"/>
                <w:szCs w:val="16"/>
              </w:rPr>
            </w:pPr>
            <w:r w:rsidRPr="00A94537">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14:paraId="18DAE775" w14:textId="77777777" w:rsidR="00A94537" w:rsidRPr="00A94537" w:rsidRDefault="00A94537" w:rsidP="00A94537">
            <w:pPr>
              <w:spacing w:before="120"/>
              <w:jc w:val="center"/>
              <w:rPr>
                <w:rFonts w:ascii="Verdana" w:hAnsi="Verdana" w:cs="Arial"/>
                <w:sz w:val="16"/>
                <w:szCs w:val="16"/>
              </w:rPr>
            </w:pPr>
            <w:r w:rsidRPr="00A94537">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20EE3418" w14:textId="77777777" w:rsidR="00A94537" w:rsidRPr="00A94537" w:rsidRDefault="00A94537" w:rsidP="00A94537">
            <w:pPr>
              <w:spacing w:before="120"/>
              <w:jc w:val="center"/>
              <w:rPr>
                <w:rFonts w:ascii="Verdana" w:hAnsi="Verdana" w:cs="Arial"/>
                <w:sz w:val="16"/>
                <w:szCs w:val="16"/>
              </w:rPr>
            </w:pPr>
            <w:proofErr w:type="spellStart"/>
            <w:r w:rsidRPr="00A94537">
              <w:rPr>
                <w:rFonts w:ascii="Verdana" w:hAnsi="Verdana" w:cs="Arial"/>
                <w:sz w:val="16"/>
                <w:szCs w:val="16"/>
              </w:rPr>
              <w:t>Ημ</w:t>
            </w:r>
            <w:proofErr w:type="spellEnd"/>
            <w:r w:rsidRPr="00A94537">
              <w:rPr>
                <w:rFonts w:ascii="Verdana" w:hAnsi="Verdana" w:cs="Arial"/>
                <w:sz w:val="16"/>
                <w:szCs w:val="16"/>
              </w:rPr>
              <w:t>/</w:t>
            </w:r>
            <w:proofErr w:type="spellStart"/>
            <w:r w:rsidRPr="00A94537">
              <w:rPr>
                <w:rFonts w:ascii="Verdana" w:hAnsi="Verdana" w:cs="Arial"/>
                <w:sz w:val="16"/>
                <w:szCs w:val="16"/>
              </w:rPr>
              <w:t>νία</w:t>
            </w:r>
            <w:proofErr w:type="spellEnd"/>
            <w:r w:rsidRPr="00A94537">
              <w:rPr>
                <w:rFonts w:ascii="Verdana" w:hAnsi="Verdana" w:cs="Arial"/>
                <w:sz w:val="16"/>
                <w:szCs w:val="16"/>
              </w:rPr>
              <w:t xml:space="preserve"> καταβολής τελευταίας χρηματοδότησης.</w:t>
            </w:r>
          </w:p>
        </w:tc>
        <w:tc>
          <w:tcPr>
            <w:tcW w:w="1102" w:type="dxa"/>
            <w:shd w:val="pct12" w:color="auto" w:fill="auto"/>
          </w:tcPr>
          <w:p w14:paraId="6D514639" w14:textId="77777777" w:rsidR="00A94537" w:rsidRPr="00A94537" w:rsidRDefault="00A94537" w:rsidP="00A94537">
            <w:pPr>
              <w:spacing w:before="120"/>
              <w:jc w:val="center"/>
              <w:rPr>
                <w:rFonts w:ascii="Verdana" w:hAnsi="Verdana" w:cs="Arial"/>
                <w:sz w:val="16"/>
                <w:szCs w:val="16"/>
              </w:rPr>
            </w:pPr>
            <w:r w:rsidRPr="00A94537">
              <w:rPr>
                <w:rFonts w:ascii="Verdana" w:hAnsi="Verdana" w:cs="Arial"/>
                <w:sz w:val="16"/>
                <w:szCs w:val="16"/>
              </w:rPr>
              <w:t>Επωνυμία Δικαιούχου της Ενίσχυσης.</w:t>
            </w:r>
          </w:p>
        </w:tc>
        <w:tc>
          <w:tcPr>
            <w:tcW w:w="1102" w:type="dxa"/>
            <w:shd w:val="pct12" w:color="auto" w:fill="auto"/>
          </w:tcPr>
          <w:p w14:paraId="61FFD9D0" w14:textId="77777777" w:rsidR="00A94537" w:rsidRPr="00A94537" w:rsidRDefault="00A94537" w:rsidP="00A94537">
            <w:pPr>
              <w:spacing w:before="120"/>
              <w:jc w:val="center"/>
              <w:rPr>
                <w:rFonts w:ascii="Verdana" w:hAnsi="Verdana" w:cs="Arial"/>
                <w:sz w:val="16"/>
                <w:szCs w:val="16"/>
              </w:rPr>
            </w:pPr>
            <w:r w:rsidRPr="00A94537">
              <w:rPr>
                <w:rFonts w:ascii="Verdana" w:hAnsi="Verdana" w:cs="Arial"/>
                <w:sz w:val="16"/>
                <w:szCs w:val="16"/>
              </w:rPr>
              <w:t>ΑΦΜ Δικαιούχου της Ενίσχυσης.</w:t>
            </w:r>
          </w:p>
        </w:tc>
      </w:tr>
      <w:tr w:rsidR="00A94537" w:rsidRPr="00A94537" w14:paraId="550043DA" w14:textId="77777777" w:rsidTr="00EC0A4D">
        <w:trPr>
          <w:trHeight w:val="226"/>
          <w:jc w:val="center"/>
        </w:trPr>
        <w:tc>
          <w:tcPr>
            <w:tcW w:w="1271" w:type="dxa"/>
          </w:tcPr>
          <w:p w14:paraId="41445831" w14:textId="77777777" w:rsidR="00A94537" w:rsidRPr="00A94537" w:rsidRDefault="00A94537" w:rsidP="00A94537">
            <w:pPr>
              <w:spacing w:before="120"/>
              <w:jc w:val="center"/>
              <w:rPr>
                <w:rFonts w:ascii="Verdana" w:hAnsi="Verdana" w:cs="Arial"/>
                <w:sz w:val="16"/>
                <w:szCs w:val="16"/>
              </w:rPr>
            </w:pPr>
          </w:p>
        </w:tc>
        <w:tc>
          <w:tcPr>
            <w:tcW w:w="1747" w:type="dxa"/>
          </w:tcPr>
          <w:p w14:paraId="75F81C00" w14:textId="77777777" w:rsidR="00A94537" w:rsidRPr="00A94537" w:rsidRDefault="00A94537" w:rsidP="00A94537">
            <w:pPr>
              <w:spacing w:before="120"/>
              <w:jc w:val="center"/>
              <w:rPr>
                <w:rFonts w:ascii="Verdana" w:hAnsi="Verdana" w:cs="Arial"/>
                <w:sz w:val="16"/>
                <w:szCs w:val="16"/>
              </w:rPr>
            </w:pPr>
          </w:p>
        </w:tc>
        <w:tc>
          <w:tcPr>
            <w:tcW w:w="1253" w:type="dxa"/>
          </w:tcPr>
          <w:p w14:paraId="4A5721C9" w14:textId="77777777" w:rsidR="00A94537" w:rsidRPr="00A94537" w:rsidRDefault="00A94537" w:rsidP="00A94537">
            <w:pPr>
              <w:spacing w:before="120"/>
              <w:jc w:val="center"/>
              <w:rPr>
                <w:rFonts w:ascii="Verdana" w:hAnsi="Verdana" w:cs="Arial"/>
                <w:sz w:val="16"/>
                <w:szCs w:val="16"/>
              </w:rPr>
            </w:pPr>
          </w:p>
        </w:tc>
        <w:tc>
          <w:tcPr>
            <w:tcW w:w="1549" w:type="dxa"/>
          </w:tcPr>
          <w:p w14:paraId="0BB80A8B" w14:textId="77777777" w:rsidR="00A94537" w:rsidRPr="00A94537" w:rsidRDefault="00A94537" w:rsidP="00A94537">
            <w:pPr>
              <w:spacing w:before="120"/>
              <w:jc w:val="center"/>
              <w:rPr>
                <w:rFonts w:ascii="Verdana" w:hAnsi="Verdana" w:cs="Arial"/>
                <w:sz w:val="16"/>
                <w:szCs w:val="16"/>
              </w:rPr>
            </w:pPr>
          </w:p>
        </w:tc>
        <w:tc>
          <w:tcPr>
            <w:tcW w:w="1564" w:type="dxa"/>
          </w:tcPr>
          <w:p w14:paraId="2E7926E7" w14:textId="77777777" w:rsidR="00A94537" w:rsidRPr="00A94537" w:rsidRDefault="00A94537" w:rsidP="00A94537">
            <w:pPr>
              <w:spacing w:before="120"/>
              <w:jc w:val="center"/>
              <w:rPr>
                <w:rFonts w:ascii="Verdana" w:hAnsi="Verdana" w:cs="Arial"/>
                <w:sz w:val="16"/>
                <w:szCs w:val="16"/>
              </w:rPr>
            </w:pPr>
          </w:p>
        </w:tc>
        <w:tc>
          <w:tcPr>
            <w:tcW w:w="1607" w:type="dxa"/>
          </w:tcPr>
          <w:p w14:paraId="78D62C6E" w14:textId="77777777" w:rsidR="00A94537" w:rsidRPr="00A94537" w:rsidRDefault="00A94537" w:rsidP="00A94537">
            <w:pPr>
              <w:spacing w:before="120"/>
              <w:jc w:val="center"/>
              <w:rPr>
                <w:rFonts w:ascii="Verdana" w:hAnsi="Verdana" w:cs="Arial"/>
                <w:sz w:val="16"/>
                <w:szCs w:val="16"/>
              </w:rPr>
            </w:pPr>
          </w:p>
        </w:tc>
        <w:tc>
          <w:tcPr>
            <w:tcW w:w="1102" w:type="dxa"/>
          </w:tcPr>
          <w:p w14:paraId="4B7360DC" w14:textId="77777777" w:rsidR="00A94537" w:rsidRPr="00A94537" w:rsidRDefault="00A94537" w:rsidP="00A94537">
            <w:pPr>
              <w:spacing w:before="120"/>
              <w:jc w:val="center"/>
              <w:rPr>
                <w:rFonts w:ascii="Verdana" w:hAnsi="Verdana" w:cs="Arial"/>
                <w:sz w:val="16"/>
                <w:szCs w:val="16"/>
              </w:rPr>
            </w:pPr>
          </w:p>
        </w:tc>
        <w:tc>
          <w:tcPr>
            <w:tcW w:w="1102" w:type="dxa"/>
          </w:tcPr>
          <w:p w14:paraId="2457BD27" w14:textId="77777777" w:rsidR="00A94537" w:rsidRPr="00A94537" w:rsidRDefault="00A94537" w:rsidP="00A94537">
            <w:pPr>
              <w:spacing w:before="120"/>
              <w:jc w:val="center"/>
              <w:rPr>
                <w:rFonts w:ascii="Verdana" w:hAnsi="Verdana" w:cs="Arial"/>
                <w:sz w:val="16"/>
                <w:szCs w:val="16"/>
              </w:rPr>
            </w:pPr>
          </w:p>
        </w:tc>
      </w:tr>
      <w:tr w:rsidR="00A94537" w:rsidRPr="00A94537" w14:paraId="399C25C0" w14:textId="77777777" w:rsidTr="00EC0A4D">
        <w:trPr>
          <w:trHeight w:val="243"/>
          <w:jc w:val="center"/>
        </w:trPr>
        <w:tc>
          <w:tcPr>
            <w:tcW w:w="1271" w:type="dxa"/>
          </w:tcPr>
          <w:p w14:paraId="0637F55D" w14:textId="77777777" w:rsidR="00A94537" w:rsidRPr="00A94537" w:rsidRDefault="00A94537" w:rsidP="00A94537">
            <w:pPr>
              <w:spacing w:before="120"/>
              <w:jc w:val="center"/>
              <w:rPr>
                <w:rFonts w:ascii="Verdana" w:hAnsi="Verdana" w:cs="Arial"/>
                <w:sz w:val="16"/>
                <w:szCs w:val="16"/>
              </w:rPr>
            </w:pPr>
          </w:p>
        </w:tc>
        <w:tc>
          <w:tcPr>
            <w:tcW w:w="1747" w:type="dxa"/>
          </w:tcPr>
          <w:p w14:paraId="2BCCAB3B" w14:textId="77777777" w:rsidR="00A94537" w:rsidRPr="00A94537" w:rsidRDefault="00A94537" w:rsidP="00A94537">
            <w:pPr>
              <w:spacing w:before="120"/>
              <w:jc w:val="center"/>
              <w:rPr>
                <w:rFonts w:ascii="Verdana" w:hAnsi="Verdana" w:cs="Arial"/>
                <w:sz w:val="16"/>
                <w:szCs w:val="16"/>
              </w:rPr>
            </w:pPr>
          </w:p>
        </w:tc>
        <w:tc>
          <w:tcPr>
            <w:tcW w:w="1253" w:type="dxa"/>
          </w:tcPr>
          <w:p w14:paraId="65D1C3FB" w14:textId="77777777" w:rsidR="00A94537" w:rsidRPr="00A94537" w:rsidRDefault="00A94537" w:rsidP="00A94537">
            <w:pPr>
              <w:spacing w:before="120"/>
              <w:jc w:val="center"/>
              <w:rPr>
                <w:rFonts w:ascii="Verdana" w:hAnsi="Verdana" w:cs="Arial"/>
                <w:sz w:val="16"/>
                <w:szCs w:val="16"/>
              </w:rPr>
            </w:pPr>
          </w:p>
        </w:tc>
        <w:tc>
          <w:tcPr>
            <w:tcW w:w="1549" w:type="dxa"/>
          </w:tcPr>
          <w:p w14:paraId="3B587450" w14:textId="77777777" w:rsidR="00A94537" w:rsidRPr="00A94537" w:rsidRDefault="00A94537" w:rsidP="00A94537">
            <w:pPr>
              <w:spacing w:before="120"/>
              <w:jc w:val="center"/>
              <w:rPr>
                <w:rFonts w:ascii="Verdana" w:hAnsi="Verdana" w:cs="Arial"/>
                <w:sz w:val="16"/>
                <w:szCs w:val="16"/>
              </w:rPr>
            </w:pPr>
          </w:p>
        </w:tc>
        <w:tc>
          <w:tcPr>
            <w:tcW w:w="1564" w:type="dxa"/>
          </w:tcPr>
          <w:p w14:paraId="4B72EBC4" w14:textId="77777777" w:rsidR="00A94537" w:rsidRPr="00A94537" w:rsidRDefault="00A94537" w:rsidP="00A94537">
            <w:pPr>
              <w:spacing w:before="120"/>
              <w:jc w:val="center"/>
              <w:rPr>
                <w:rFonts w:ascii="Verdana" w:hAnsi="Verdana" w:cs="Arial"/>
                <w:sz w:val="16"/>
                <w:szCs w:val="16"/>
              </w:rPr>
            </w:pPr>
          </w:p>
        </w:tc>
        <w:tc>
          <w:tcPr>
            <w:tcW w:w="1607" w:type="dxa"/>
          </w:tcPr>
          <w:p w14:paraId="12CB9BB7" w14:textId="77777777" w:rsidR="00A94537" w:rsidRPr="00A94537" w:rsidRDefault="00A94537" w:rsidP="00A94537">
            <w:pPr>
              <w:spacing w:before="120"/>
              <w:jc w:val="center"/>
              <w:rPr>
                <w:rFonts w:ascii="Verdana" w:hAnsi="Verdana" w:cs="Arial"/>
                <w:sz w:val="16"/>
                <w:szCs w:val="16"/>
              </w:rPr>
            </w:pPr>
          </w:p>
        </w:tc>
        <w:tc>
          <w:tcPr>
            <w:tcW w:w="1102" w:type="dxa"/>
          </w:tcPr>
          <w:p w14:paraId="28218955" w14:textId="77777777" w:rsidR="00A94537" w:rsidRPr="00A94537" w:rsidRDefault="00A94537" w:rsidP="00A94537">
            <w:pPr>
              <w:spacing w:before="120"/>
              <w:jc w:val="center"/>
              <w:rPr>
                <w:rFonts w:ascii="Verdana" w:hAnsi="Verdana" w:cs="Arial"/>
                <w:sz w:val="16"/>
                <w:szCs w:val="16"/>
              </w:rPr>
            </w:pPr>
          </w:p>
        </w:tc>
        <w:tc>
          <w:tcPr>
            <w:tcW w:w="1102" w:type="dxa"/>
          </w:tcPr>
          <w:p w14:paraId="299E5128" w14:textId="77777777" w:rsidR="00A94537" w:rsidRPr="00A94537" w:rsidRDefault="00A94537" w:rsidP="00A94537">
            <w:pPr>
              <w:spacing w:before="120"/>
              <w:jc w:val="center"/>
              <w:rPr>
                <w:rFonts w:ascii="Verdana" w:hAnsi="Verdana" w:cs="Arial"/>
                <w:sz w:val="16"/>
                <w:szCs w:val="16"/>
              </w:rPr>
            </w:pPr>
          </w:p>
        </w:tc>
      </w:tr>
      <w:tr w:rsidR="00A94537" w:rsidRPr="00A94537" w14:paraId="259E8B84" w14:textId="77777777" w:rsidTr="00EC0A4D">
        <w:trPr>
          <w:trHeight w:val="226"/>
          <w:jc w:val="center"/>
        </w:trPr>
        <w:tc>
          <w:tcPr>
            <w:tcW w:w="1271" w:type="dxa"/>
          </w:tcPr>
          <w:p w14:paraId="366115C3" w14:textId="77777777" w:rsidR="00A94537" w:rsidRPr="00A94537" w:rsidRDefault="00A94537" w:rsidP="00A94537">
            <w:pPr>
              <w:spacing w:before="120"/>
              <w:jc w:val="center"/>
              <w:rPr>
                <w:rFonts w:ascii="Verdana" w:hAnsi="Verdana" w:cs="Arial"/>
                <w:sz w:val="16"/>
                <w:szCs w:val="16"/>
              </w:rPr>
            </w:pPr>
          </w:p>
        </w:tc>
        <w:tc>
          <w:tcPr>
            <w:tcW w:w="1747" w:type="dxa"/>
          </w:tcPr>
          <w:p w14:paraId="458C999B" w14:textId="77777777" w:rsidR="00A94537" w:rsidRPr="00A94537" w:rsidRDefault="00A94537" w:rsidP="00A94537">
            <w:pPr>
              <w:spacing w:before="120"/>
              <w:jc w:val="center"/>
              <w:rPr>
                <w:rFonts w:ascii="Verdana" w:hAnsi="Verdana" w:cs="Arial"/>
                <w:sz w:val="16"/>
                <w:szCs w:val="16"/>
              </w:rPr>
            </w:pPr>
          </w:p>
        </w:tc>
        <w:tc>
          <w:tcPr>
            <w:tcW w:w="1253" w:type="dxa"/>
          </w:tcPr>
          <w:p w14:paraId="3DED98E3" w14:textId="77777777" w:rsidR="00A94537" w:rsidRPr="00A94537" w:rsidRDefault="00A94537" w:rsidP="00A94537">
            <w:pPr>
              <w:spacing w:before="120"/>
              <w:jc w:val="center"/>
              <w:rPr>
                <w:rFonts w:ascii="Verdana" w:hAnsi="Verdana" w:cs="Arial"/>
                <w:sz w:val="16"/>
                <w:szCs w:val="16"/>
              </w:rPr>
            </w:pPr>
          </w:p>
        </w:tc>
        <w:tc>
          <w:tcPr>
            <w:tcW w:w="1549" w:type="dxa"/>
          </w:tcPr>
          <w:p w14:paraId="5F0F248A" w14:textId="77777777" w:rsidR="00A94537" w:rsidRPr="00A94537" w:rsidRDefault="00A94537" w:rsidP="00A94537">
            <w:pPr>
              <w:spacing w:before="120"/>
              <w:jc w:val="center"/>
              <w:rPr>
                <w:rFonts w:ascii="Verdana" w:hAnsi="Verdana" w:cs="Arial"/>
                <w:sz w:val="16"/>
                <w:szCs w:val="16"/>
              </w:rPr>
            </w:pPr>
          </w:p>
        </w:tc>
        <w:tc>
          <w:tcPr>
            <w:tcW w:w="1564" w:type="dxa"/>
          </w:tcPr>
          <w:p w14:paraId="62F9A76F" w14:textId="77777777" w:rsidR="00A94537" w:rsidRPr="00A94537" w:rsidRDefault="00A94537" w:rsidP="00A94537">
            <w:pPr>
              <w:spacing w:before="120"/>
              <w:jc w:val="center"/>
              <w:rPr>
                <w:rFonts w:ascii="Verdana" w:hAnsi="Verdana" w:cs="Arial"/>
                <w:sz w:val="16"/>
                <w:szCs w:val="16"/>
              </w:rPr>
            </w:pPr>
          </w:p>
        </w:tc>
        <w:tc>
          <w:tcPr>
            <w:tcW w:w="1607" w:type="dxa"/>
          </w:tcPr>
          <w:p w14:paraId="1E993D58" w14:textId="77777777" w:rsidR="00A94537" w:rsidRPr="00A94537" w:rsidRDefault="00A94537" w:rsidP="00A94537">
            <w:pPr>
              <w:spacing w:before="120"/>
              <w:jc w:val="center"/>
              <w:rPr>
                <w:rFonts w:ascii="Verdana" w:hAnsi="Verdana" w:cs="Arial"/>
                <w:sz w:val="16"/>
                <w:szCs w:val="16"/>
              </w:rPr>
            </w:pPr>
          </w:p>
        </w:tc>
        <w:tc>
          <w:tcPr>
            <w:tcW w:w="1102" w:type="dxa"/>
          </w:tcPr>
          <w:p w14:paraId="77D321A5" w14:textId="77777777" w:rsidR="00A94537" w:rsidRPr="00A94537" w:rsidRDefault="00A94537" w:rsidP="00A94537">
            <w:pPr>
              <w:spacing w:before="120"/>
              <w:jc w:val="center"/>
              <w:rPr>
                <w:rFonts w:ascii="Verdana" w:hAnsi="Verdana" w:cs="Arial"/>
                <w:sz w:val="16"/>
                <w:szCs w:val="16"/>
              </w:rPr>
            </w:pPr>
          </w:p>
        </w:tc>
        <w:tc>
          <w:tcPr>
            <w:tcW w:w="1102" w:type="dxa"/>
          </w:tcPr>
          <w:p w14:paraId="79BEBE7C" w14:textId="77777777" w:rsidR="00A94537" w:rsidRPr="00A94537" w:rsidRDefault="00A94537" w:rsidP="00A94537">
            <w:pPr>
              <w:spacing w:before="120"/>
              <w:jc w:val="center"/>
              <w:rPr>
                <w:rFonts w:ascii="Verdana" w:hAnsi="Verdana" w:cs="Arial"/>
                <w:sz w:val="16"/>
                <w:szCs w:val="16"/>
              </w:rPr>
            </w:pPr>
          </w:p>
        </w:tc>
      </w:tr>
      <w:tr w:rsidR="00A94537" w:rsidRPr="00A94537" w14:paraId="428D4CE3" w14:textId="77777777" w:rsidTr="00EC0A4D">
        <w:trPr>
          <w:trHeight w:val="226"/>
          <w:jc w:val="center"/>
        </w:trPr>
        <w:tc>
          <w:tcPr>
            <w:tcW w:w="1271" w:type="dxa"/>
          </w:tcPr>
          <w:p w14:paraId="4E5B1328" w14:textId="77777777" w:rsidR="00A94537" w:rsidRPr="00A94537" w:rsidRDefault="00A94537" w:rsidP="00A94537">
            <w:pPr>
              <w:spacing w:before="120"/>
              <w:jc w:val="center"/>
              <w:rPr>
                <w:rFonts w:ascii="Verdana" w:hAnsi="Verdana" w:cs="Arial"/>
                <w:sz w:val="16"/>
                <w:szCs w:val="16"/>
              </w:rPr>
            </w:pPr>
          </w:p>
        </w:tc>
        <w:tc>
          <w:tcPr>
            <w:tcW w:w="1747" w:type="dxa"/>
          </w:tcPr>
          <w:p w14:paraId="16FAB4F5" w14:textId="77777777" w:rsidR="00A94537" w:rsidRPr="00A94537" w:rsidRDefault="00A94537" w:rsidP="00A94537">
            <w:pPr>
              <w:spacing w:before="120"/>
              <w:jc w:val="center"/>
              <w:rPr>
                <w:rFonts w:ascii="Verdana" w:hAnsi="Verdana" w:cs="Arial"/>
                <w:sz w:val="16"/>
                <w:szCs w:val="16"/>
              </w:rPr>
            </w:pPr>
          </w:p>
        </w:tc>
        <w:tc>
          <w:tcPr>
            <w:tcW w:w="1253" w:type="dxa"/>
          </w:tcPr>
          <w:p w14:paraId="2AFCE329" w14:textId="77777777" w:rsidR="00A94537" w:rsidRPr="00A94537" w:rsidRDefault="00A94537" w:rsidP="00A94537">
            <w:pPr>
              <w:spacing w:before="120"/>
              <w:jc w:val="center"/>
              <w:rPr>
                <w:rFonts w:ascii="Verdana" w:hAnsi="Verdana" w:cs="Arial"/>
                <w:sz w:val="16"/>
                <w:szCs w:val="16"/>
              </w:rPr>
            </w:pPr>
          </w:p>
        </w:tc>
        <w:tc>
          <w:tcPr>
            <w:tcW w:w="1549" w:type="dxa"/>
          </w:tcPr>
          <w:p w14:paraId="42A372A9" w14:textId="77777777" w:rsidR="00A94537" w:rsidRPr="00A94537" w:rsidRDefault="00A94537" w:rsidP="00A94537">
            <w:pPr>
              <w:spacing w:before="120"/>
              <w:jc w:val="center"/>
              <w:rPr>
                <w:rFonts w:ascii="Verdana" w:hAnsi="Verdana" w:cs="Arial"/>
                <w:sz w:val="16"/>
                <w:szCs w:val="16"/>
              </w:rPr>
            </w:pPr>
          </w:p>
        </w:tc>
        <w:tc>
          <w:tcPr>
            <w:tcW w:w="1564" w:type="dxa"/>
          </w:tcPr>
          <w:p w14:paraId="1372A446" w14:textId="77777777" w:rsidR="00A94537" w:rsidRPr="00A94537" w:rsidRDefault="00A94537" w:rsidP="00A94537">
            <w:pPr>
              <w:spacing w:before="120"/>
              <w:jc w:val="center"/>
              <w:rPr>
                <w:rFonts w:ascii="Verdana" w:hAnsi="Verdana" w:cs="Arial"/>
                <w:sz w:val="16"/>
                <w:szCs w:val="16"/>
              </w:rPr>
            </w:pPr>
          </w:p>
        </w:tc>
        <w:tc>
          <w:tcPr>
            <w:tcW w:w="1607" w:type="dxa"/>
          </w:tcPr>
          <w:p w14:paraId="3014D3F8" w14:textId="77777777" w:rsidR="00A94537" w:rsidRPr="00A94537" w:rsidRDefault="00A94537" w:rsidP="00A94537">
            <w:pPr>
              <w:spacing w:before="120"/>
              <w:jc w:val="center"/>
              <w:rPr>
                <w:rFonts w:ascii="Verdana" w:hAnsi="Verdana" w:cs="Arial"/>
                <w:sz w:val="16"/>
                <w:szCs w:val="16"/>
              </w:rPr>
            </w:pPr>
          </w:p>
        </w:tc>
        <w:tc>
          <w:tcPr>
            <w:tcW w:w="1102" w:type="dxa"/>
          </w:tcPr>
          <w:p w14:paraId="2A148FF6" w14:textId="77777777" w:rsidR="00A94537" w:rsidRPr="00A94537" w:rsidRDefault="00A94537" w:rsidP="00A94537">
            <w:pPr>
              <w:spacing w:before="120"/>
              <w:jc w:val="center"/>
              <w:rPr>
                <w:rFonts w:ascii="Verdana" w:hAnsi="Verdana" w:cs="Arial"/>
                <w:sz w:val="16"/>
                <w:szCs w:val="16"/>
              </w:rPr>
            </w:pPr>
          </w:p>
        </w:tc>
        <w:tc>
          <w:tcPr>
            <w:tcW w:w="1102" w:type="dxa"/>
          </w:tcPr>
          <w:p w14:paraId="71E3930D" w14:textId="77777777" w:rsidR="00A94537" w:rsidRPr="00A94537" w:rsidRDefault="00A94537" w:rsidP="00A94537">
            <w:pPr>
              <w:spacing w:before="120"/>
              <w:jc w:val="center"/>
              <w:rPr>
                <w:rFonts w:ascii="Verdana" w:hAnsi="Verdana" w:cs="Arial"/>
                <w:sz w:val="16"/>
                <w:szCs w:val="16"/>
              </w:rPr>
            </w:pPr>
          </w:p>
        </w:tc>
      </w:tr>
      <w:tr w:rsidR="00A94537" w:rsidRPr="00A94537" w14:paraId="74B08F36" w14:textId="77777777" w:rsidTr="00EC0A4D">
        <w:trPr>
          <w:trHeight w:val="226"/>
          <w:jc w:val="center"/>
        </w:trPr>
        <w:tc>
          <w:tcPr>
            <w:tcW w:w="1271" w:type="dxa"/>
          </w:tcPr>
          <w:p w14:paraId="41CB8159" w14:textId="77777777" w:rsidR="00A94537" w:rsidRPr="00A94537" w:rsidRDefault="00A94537" w:rsidP="00A94537">
            <w:pPr>
              <w:spacing w:before="120"/>
              <w:jc w:val="center"/>
              <w:rPr>
                <w:rFonts w:ascii="Verdana" w:hAnsi="Verdana" w:cs="Arial"/>
                <w:sz w:val="16"/>
                <w:szCs w:val="16"/>
              </w:rPr>
            </w:pPr>
          </w:p>
        </w:tc>
        <w:tc>
          <w:tcPr>
            <w:tcW w:w="1747" w:type="dxa"/>
          </w:tcPr>
          <w:p w14:paraId="372E07DA" w14:textId="77777777" w:rsidR="00A94537" w:rsidRPr="00A94537" w:rsidRDefault="00A94537" w:rsidP="00A94537">
            <w:pPr>
              <w:spacing w:before="120"/>
              <w:jc w:val="center"/>
              <w:rPr>
                <w:rFonts w:ascii="Verdana" w:hAnsi="Verdana" w:cs="Arial"/>
                <w:sz w:val="16"/>
                <w:szCs w:val="16"/>
              </w:rPr>
            </w:pPr>
          </w:p>
        </w:tc>
        <w:tc>
          <w:tcPr>
            <w:tcW w:w="1253" w:type="dxa"/>
          </w:tcPr>
          <w:p w14:paraId="7BF00BD6" w14:textId="77777777" w:rsidR="00A94537" w:rsidRPr="00A94537" w:rsidRDefault="00A94537" w:rsidP="00A94537">
            <w:pPr>
              <w:spacing w:before="120"/>
              <w:jc w:val="center"/>
              <w:rPr>
                <w:rFonts w:ascii="Verdana" w:hAnsi="Verdana" w:cs="Arial"/>
                <w:sz w:val="16"/>
                <w:szCs w:val="16"/>
              </w:rPr>
            </w:pPr>
          </w:p>
        </w:tc>
        <w:tc>
          <w:tcPr>
            <w:tcW w:w="1549" w:type="dxa"/>
          </w:tcPr>
          <w:p w14:paraId="4303022F" w14:textId="77777777" w:rsidR="00A94537" w:rsidRPr="00A94537" w:rsidRDefault="00A94537" w:rsidP="00A94537">
            <w:pPr>
              <w:spacing w:before="120"/>
              <w:jc w:val="center"/>
              <w:rPr>
                <w:rFonts w:ascii="Verdana" w:hAnsi="Verdana" w:cs="Arial"/>
                <w:sz w:val="16"/>
                <w:szCs w:val="16"/>
              </w:rPr>
            </w:pPr>
          </w:p>
        </w:tc>
        <w:tc>
          <w:tcPr>
            <w:tcW w:w="1564" w:type="dxa"/>
          </w:tcPr>
          <w:p w14:paraId="65779F36" w14:textId="77777777" w:rsidR="00A94537" w:rsidRPr="00A94537" w:rsidRDefault="00A94537" w:rsidP="00A94537">
            <w:pPr>
              <w:spacing w:before="120"/>
              <w:jc w:val="center"/>
              <w:rPr>
                <w:rFonts w:ascii="Verdana" w:hAnsi="Verdana" w:cs="Arial"/>
                <w:sz w:val="16"/>
                <w:szCs w:val="16"/>
              </w:rPr>
            </w:pPr>
          </w:p>
        </w:tc>
        <w:tc>
          <w:tcPr>
            <w:tcW w:w="1607" w:type="dxa"/>
          </w:tcPr>
          <w:p w14:paraId="3923C82A" w14:textId="77777777" w:rsidR="00A94537" w:rsidRPr="00A94537" w:rsidRDefault="00A94537" w:rsidP="00A94537">
            <w:pPr>
              <w:spacing w:before="120"/>
              <w:jc w:val="center"/>
              <w:rPr>
                <w:rFonts w:ascii="Verdana" w:hAnsi="Verdana" w:cs="Arial"/>
                <w:sz w:val="16"/>
                <w:szCs w:val="16"/>
              </w:rPr>
            </w:pPr>
          </w:p>
        </w:tc>
        <w:tc>
          <w:tcPr>
            <w:tcW w:w="1102" w:type="dxa"/>
          </w:tcPr>
          <w:p w14:paraId="2CC2BC2A" w14:textId="77777777" w:rsidR="00A94537" w:rsidRPr="00A94537" w:rsidRDefault="00A94537" w:rsidP="00A94537">
            <w:pPr>
              <w:spacing w:before="120"/>
              <w:jc w:val="center"/>
              <w:rPr>
                <w:rFonts w:ascii="Verdana" w:hAnsi="Verdana" w:cs="Arial"/>
                <w:sz w:val="16"/>
                <w:szCs w:val="16"/>
              </w:rPr>
            </w:pPr>
          </w:p>
        </w:tc>
        <w:tc>
          <w:tcPr>
            <w:tcW w:w="1102" w:type="dxa"/>
          </w:tcPr>
          <w:p w14:paraId="45B966FB" w14:textId="77777777" w:rsidR="00A94537" w:rsidRPr="00A94537" w:rsidRDefault="00A94537" w:rsidP="00A94537">
            <w:pPr>
              <w:spacing w:before="120"/>
              <w:jc w:val="center"/>
              <w:rPr>
                <w:rFonts w:ascii="Verdana" w:hAnsi="Verdana" w:cs="Arial"/>
                <w:sz w:val="16"/>
                <w:szCs w:val="16"/>
              </w:rPr>
            </w:pPr>
          </w:p>
        </w:tc>
      </w:tr>
    </w:tbl>
    <w:p w14:paraId="7A3E971E" w14:textId="77777777" w:rsidR="003824AF" w:rsidRPr="00AD5C90" w:rsidRDefault="003824AF" w:rsidP="003824AF">
      <w:pPr>
        <w:jc w:val="both"/>
        <w:rPr>
          <w:rFonts w:ascii="Arial" w:hAnsi="Arial" w:cs="Arial"/>
          <w:sz w:val="18"/>
          <w:szCs w:val="18"/>
        </w:rPr>
      </w:pPr>
    </w:p>
    <w:p w14:paraId="4E384738" w14:textId="77777777" w:rsidR="003824AF" w:rsidRPr="00AD5C90" w:rsidRDefault="003824AF" w:rsidP="003824AF">
      <w:pPr>
        <w:jc w:val="both"/>
        <w:rPr>
          <w:rFonts w:ascii="Arial" w:hAnsi="Arial" w:cs="Arial"/>
          <w:i/>
          <w:sz w:val="18"/>
          <w:szCs w:val="18"/>
        </w:rPr>
      </w:pPr>
      <w:r w:rsidRPr="00AD5C90">
        <w:rPr>
          <w:rFonts w:ascii="Arial" w:hAnsi="Arial" w:cs="Arial"/>
          <w:i/>
          <w:sz w:val="18"/>
          <w:szCs w:val="18"/>
        </w:rPr>
        <w:t>* Ολοκληρωμένο/ Σε εξέλιξη/Πριν την έγκριση</w:t>
      </w:r>
    </w:p>
    <w:p w14:paraId="601109C8" w14:textId="77777777" w:rsidR="003824AF" w:rsidRPr="00AD5C90" w:rsidRDefault="003824AF" w:rsidP="003824AF">
      <w:pPr>
        <w:jc w:val="both"/>
        <w:rPr>
          <w:rFonts w:ascii="Arial" w:hAnsi="Arial" w:cs="Arial"/>
          <w:i/>
          <w:sz w:val="18"/>
          <w:szCs w:val="18"/>
        </w:rPr>
      </w:pPr>
    </w:p>
    <w:p w14:paraId="08B120B7" w14:textId="77777777" w:rsidR="003824AF" w:rsidRPr="00AD5C90" w:rsidRDefault="003824AF" w:rsidP="003824AF">
      <w:pPr>
        <w:jc w:val="both"/>
        <w:rPr>
          <w:rFonts w:ascii="Arial" w:hAnsi="Arial" w:cs="Arial"/>
          <w:b/>
          <w:i/>
          <w:sz w:val="18"/>
          <w:szCs w:val="18"/>
        </w:rPr>
      </w:pPr>
    </w:p>
    <w:p w14:paraId="0E40C4E8" w14:textId="77777777" w:rsidR="003824AF" w:rsidRPr="0084275B" w:rsidRDefault="003824AF" w:rsidP="003824AF">
      <w:pPr>
        <w:jc w:val="both"/>
        <w:rPr>
          <w:rFonts w:ascii="Calibri" w:hAnsi="Calibri" w:cs="Calibri"/>
          <w:sz w:val="20"/>
          <w:szCs w:val="20"/>
        </w:rPr>
      </w:pPr>
      <w:r w:rsidRPr="0084275B">
        <w:rPr>
          <w:rFonts w:ascii="Calibri" w:hAnsi="Calibri" w:cs="Calibri"/>
          <w:sz w:val="20"/>
          <w:szCs w:val="20"/>
        </w:rPr>
        <w:t xml:space="preserve">Β. Η ενίσχυση ήσσονος σημασίας που πρόκειται να λάβει η </w:t>
      </w:r>
      <w:r w:rsidR="005D264A" w:rsidRPr="0084275B">
        <w:rPr>
          <w:rFonts w:ascii="Calibri" w:hAnsi="Calibri" w:cs="Calibri"/>
          <w:sz w:val="20"/>
          <w:szCs w:val="20"/>
        </w:rPr>
        <w:t xml:space="preserve">επιχείρηση από </w:t>
      </w:r>
      <w:r w:rsidR="00497A43" w:rsidRPr="0084275B">
        <w:rPr>
          <w:rFonts w:ascii="Calibri" w:hAnsi="Calibri" w:cs="Calibri"/>
          <w:sz w:val="20"/>
          <w:szCs w:val="20"/>
        </w:rPr>
        <w:t xml:space="preserve">τη Δράση του </w:t>
      </w:r>
      <w:r w:rsidR="000C51E5">
        <w:rPr>
          <w:rFonts w:ascii="Calibri" w:hAnsi="Calibri" w:cs="Calibri"/>
          <w:sz w:val="20"/>
          <w:szCs w:val="20"/>
        </w:rPr>
        <w:t>Μηχανισμού</w:t>
      </w:r>
      <w:r w:rsidR="00497A43" w:rsidRPr="0084275B">
        <w:rPr>
          <w:rFonts w:ascii="Calibri" w:hAnsi="Calibri" w:cs="Calibri"/>
          <w:sz w:val="20"/>
          <w:szCs w:val="20"/>
        </w:rPr>
        <w:t xml:space="preserve"> Στήριξης Επιχειρηματικότητας</w:t>
      </w:r>
      <w:r w:rsidRPr="0084275B">
        <w:rPr>
          <w:rFonts w:ascii="Calibri" w:hAnsi="Calibri" w:cs="Calibri"/>
          <w:sz w:val="20"/>
          <w:szCs w:val="20"/>
        </w:rPr>
        <w:t xml:space="preserve"> αθροιζόμενη με άλλες ενισχύσεις ήσσονος σημασίας που έχει λάβει η επιχείρηση (καθώς και οι τυχόν συνδεδεμένες</w:t>
      </w:r>
      <w:r w:rsidR="000A1E84" w:rsidRPr="0084275B">
        <w:rPr>
          <w:rFonts w:ascii="Calibri" w:hAnsi="Calibri" w:cs="Calibri"/>
          <w:sz w:val="20"/>
          <w:szCs w:val="20"/>
        </w:rPr>
        <w:t xml:space="preserve"> και συνεργαζόμενες</w:t>
      </w:r>
      <w:r w:rsidRPr="0084275B">
        <w:rPr>
          <w:rFonts w:ascii="Calibri" w:hAnsi="Calibri" w:cs="Calibri"/>
          <w:sz w:val="20"/>
          <w:szCs w:val="20"/>
        </w:rPr>
        <w:t xml:space="preserve"> με αυτήν επιχειρήσεις) κατά τα δύο προηγούμενα οικονομικά έτη και το τρέχον έτος δεν υπερβαίνει το ποσό των </w:t>
      </w:r>
      <w:r w:rsidR="00B12494">
        <w:rPr>
          <w:rFonts w:ascii="Calibri" w:hAnsi="Calibri" w:cs="Calibri"/>
          <w:sz w:val="20"/>
          <w:szCs w:val="20"/>
        </w:rPr>
        <w:t>3</w:t>
      </w:r>
      <w:r w:rsidRPr="0084275B">
        <w:rPr>
          <w:rFonts w:ascii="Calibri" w:hAnsi="Calibri" w:cs="Calibri"/>
          <w:sz w:val="20"/>
          <w:szCs w:val="20"/>
        </w:rPr>
        <w:t xml:space="preserve">00.000 ευρώ. Ως ημερομηνία λήψης της ενίσχυσης νοείται η ημερομηνία της εγκριτικής απόφασης (απόφαση ένταξης) ή σύμβασης κατά περίπτωση. </w:t>
      </w:r>
    </w:p>
    <w:p w14:paraId="65CEA323" w14:textId="77777777" w:rsidR="003824AF" w:rsidRPr="00AD5C90" w:rsidRDefault="003824AF" w:rsidP="003824AF">
      <w:pPr>
        <w:jc w:val="both"/>
        <w:rPr>
          <w:rFonts w:ascii="Arial" w:hAnsi="Arial" w:cs="Arial"/>
          <w:vanish/>
          <w:sz w:val="18"/>
          <w:szCs w:val="18"/>
        </w:rPr>
      </w:pPr>
      <w:r w:rsidRPr="00AD5C90">
        <w:rPr>
          <w:rFonts w:ascii="Arial" w:hAnsi="Arial" w:cs="Arial"/>
          <w:vanish/>
          <w:sz w:val="18"/>
          <w:szCs w:val="18"/>
        </w:rPr>
        <w:t>ΗΩς</w:t>
      </w:r>
    </w:p>
    <w:p w14:paraId="43557205" w14:textId="77777777" w:rsidR="003824AF" w:rsidRPr="00AD5C90" w:rsidRDefault="003824AF" w:rsidP="003824AF">
      <w:pPr>
        <w:jc w:val="both"/>
        <w:rPr>
          <w:rFonts w:ascii="Arial" w:hAnsi="Arial" w:cs="Arial"/>
          <w:vanish/>
          <w:sz w:val="18"/>
          <w:szCs w:val="18"/>
        </w:rPr>
      </w:pPr>
    </w:p>
    <w:p w14:paraId="400410C5" w14:textId="77777777" w:rsidR="003824AF" w:rsidRPr="00AD5C90" w:rsidRDefault="003824AF" w:rsidP="003824AF">
      <w:pPr>
        <w:jc w:val="both"/>
        <w:rPr>
          <w:rFonts w:ascii="Arial" w:hAnsi="Arial" w:cs="Arial"/>
          <w:vanish/>
          <w:sz w:val="18"/>
          <w:szCs w:val="18"/>
        </w:rPr>
      </w:pPr>
    </w:p>
    <w:p w14:paraId="77041F11" w14:textId="77777777" w:rsidR="003824AF" w:rsidRPr="00AD5C90" w:rsidRDefault="003824AF" w:rsidP="003824AF">
      <w:pPr>
        <w:jc w:val="both"/>
        <w:rPr>
          <w:rFonts w:ascii="Arial" w:hAnsi="Arial" w:cs="Arial"/>
          <w:sz w:val="18"/>
          <w:szCs w:val="18"/>
        </w:rPr>
      </w:pPr>
    </w:p>
    <w:p w14:paraId="7428D6A5" w14:textId="77777777" w:rsidR="003824AF" w:rsidRPr="0084275B" w:rsidRDefault="003824AF" w:rsidP="003824AF">
      <w:pPr>
        <w:jc w:val="both"/>
        <w:rPr>
          <w:rFonts w:ascii="Calibri" w:hAnsi="Calibri" w:cs="Calibri"/>
          <w:sz w:val="20"/>
          <w:szCs w:val="20"/>
        </w:rPr>
      </w:pPr>
      <w:r w:rsidRPr="0084275B">
        <w:rPr>
          <w:rFonts w:ascii="Calibri" w:hAnsi="Calibri" w:cs="Calibri"/>
          <w:sz w:val="20"/>
          <w:szCs w:val="20"/>
        </w:rPr>
        <w:t>Γ. Η επιχείρηση δεν είναι προβληματική, κατά την έννοια των κοινοτικών κατευθυντηρίων γραμμών όσον αφορά τις κρατικές ενισχύσεις για τη διάσωση και αναδιάρθρωση προβληματικών επιχειρήσεων</w:t>
      </w:r>
      <w:r w:rsidRPr="0084275B">
        <w:rPr>
          <w:rFonts w:ascii="Calibri" w:hAnsi="Calibri" w:cs="Calibri"/>
          <w:sz w:val="20"/>
          <w:szCs w:val="20"/>
          <w:vertAlign w:val="superscript"/>
        </w:rPr>
        <w:t>3.</w:t>
      </w:r>
    </w:p>
    <w:p w14:paraId="5DBF615D" w14:textId="77777777" w:rsidR="003824AF" w:rsidRPr="0084275B" w:rsidRDefault="003824AF" w:rsidP="003824AF">
      <w:pPr>
        <w:jc w:val="both"/>
        <w:rPr>
          <w:rFonts w:ascii="Calibri" w:hAnsi="Calibri" w:cs="Calibri"/>
          <w:sz w:val="20"/>
          <w:szCs w:val="20"/>
        </w:rPr>
      </w:pPr>
    </w:p>
    <w:p w14:paraId="12071C82" w14:textId="77777777" w:rsidR="003824AF" w:rsidRPr="0084275B" w:rsidRDefault="003824AF" w:rsidP="003824AF">
      <w:pPr>
        <w:jc w:val="both"/>
        <w:rPr>
          <w:rFonts w:ascii="Calibri" w:hAnsi="Calibri" w:cs="Calibri"/>
          <w:sz w:val="20"/>
          <w:szCs w:val="20"/>
        </w:rPr>
      </w:pPr>
      <w:r w:rsidRPr="0084275B">
        <w:rPr>
          <w:rFonts w:ascii="Calibri" w:hAnsi="Calibri" w:cs="Calibri"/>
          <w:sz w:val="20"/>
          <w:szCs w:val="20"/>
        </w:rPr>
        <w:t>Δ. Δεν εκκρεμεί εις βάρος της επιχείρησης διαδικασία ανάκτησης παλαιάς κρατικής ενίσχυσης.</w:t>
      </w:r>
    </w:p>
    <w:p w14:paraId="35DD5409" w14:textId="77777777" w:rsidR="003824AF" w:rsidRPr="0084275B" w:rsidRDefault="003824AF" w:rsidP="003824AF">
      <w:pPr>
        <w:jc w:val="both"/>
        <w:rPr>
          <w:rFonts w:ascii="Calibri" w:hAnsi="Calibri" w:cs="Calibri"/>
          <w:i/>
          <w:sz w:val="20"/>
          <w:szCs w:val="20"/>
        </w:rPr>
      </w:pPr>
    </w:p>
    <w:p w14:paraId="06EDA894" w14:textId="77777777" w:rsidR="00AD5C90" w:rsidRPr="00AD5C90" w:rsidRDefault="00AD5C90" w:rsidP="00AD5C90">
      <w:pPr>
        <w:ind w:left="7920"/>
        <w:jc w:val="both"/>
        <w:rPr>
          <w:rFonts w:ascii="Arial" w:eastAsia="MS Mincho" w:hAnsi="Arial" w:cs="Arial"/>
          <w:sz w:val="18"/>
          <w:szCs w:val="18"/>
        </w:rPr>
      </w:pPr>
    </w:p>
    <w:p w14:paraId="6668D7EE" w14:textId="77777777" w:rsidR="00AD5C90" w:rsidRDefault="00AD5C90" w:rsidP="00AD5C90">
      <w:pPr>
        <w:ind w:left="7920"/>
        <w:jc w:val="both"/>
        <w:rPr>
          <w:rFonts w:ascii="Arial" w:eastAsia="MS Mincho" w:hAnsi="Arial" w:cs="Arial"/>
          <w:sz w:val="18"/>
          <w:szCs w:val="18"/>
        </w:rPr>
      </w:pPr>
    </w:p>
    <w:p w14:paraId="5F30BF11" w14:textId="77777777" w:rsidR="00AD5C90" w:rsidRDefault="00AD5C90" w:rsidP="00AD5C90">
      <w:pPr>
        <w:ind w:left="7920"/>
        <w:jc w:val="both"/>
        <w:rPr>
          <w:rFonts w:ascii="Arial" w:eastAsia="MS Mincho" w:hAnsi="Arial" w:cs="Arial"/>
          <w:sz w:val="18"/>
          <w:szCs w:val="18"/>
        </w:rPr>
      </w:pPr>
    </w:p>
    <w:p w14:paraId="6C1EE7CF" w14:textId="77777777" w:rsidR="00AD5C90" w:rsidRPr="00173552" w:rsidRDefault="00AD5C90" w:rsidP="00AD5C90">
      <w:pPr>
        <w:jc w:val="right"/>
        <w:rPr>
          <w:rFonts w:ascii="Arial" w:hAnsi="Arial" w:cs="Arial"/>
          <w:sz w:val="18"/>
          <w:szCs w:val="18"/>
        </w:rPr>
      </w:pPr>
      <w:r w:rsidRPr="00AD5C90">
        <w:rPr>
          <w:rFonts w:ascii="Arial" w:hAnsi="Arial" w:cs="Arial"/>
          <w:sz w:val="18"/>
          <w:szCs w:val="18"/>
        </w:rPr>
        <w:t xml:space="preserve">Ημερομηνία:      </w:t>
      </w:r>
      <w:r w:rsidR="003576EA" w:rsidRPr="00173552">
        <w:rPr>
          <w:rFonts w:ascii="Arial" w:hAnsi="Arial" w:cs="Arial"/>
          <w:sz w:val="18"/>
          <w:szCs w:val="18"/>
        </w:rPr>
        <w:t>……/……/…………..</w:t>
      </w:r>
    </w:p>
    <w:p w14:paraId="78AFDAF8" w14:textId="77777777" w:rsidR="00AD5C90" w:rsidRPr="00AD5C90" w:rsidRDefault="00AD5C90" w:rsidP="00AD5C90">
      <w:pPr>
        <w:jc w:val="right"/>
        <w:rPr>
          <w:rFonts w:ascii="Arial" w:hAnsi="Arial" w:cs="Arial"/>
          <w:sz w:val="18"/>
          <w:szCs w:val="18"/>
        </w:rPr>
      </w:pPr>
    </w:p>
    <w:p w14:paraId="0D705628" w14:textId="77777777" w:rsidR="00AD5C90" w:rsidRPr="00AD5C90" w:rsidRDefault="00AD5C90" w:rsidP="00AD5C90">
      <w:pPr>
        <w:jc w:val="right"/>
        <w:rPr>
          <w:rFonts w:ascii="Arial" w:hAnsi="Arial" w:cs="Arial"/>
          <w:sz w:val="18"/>
          <w:szCs w:val="18"/>
        </w:rPr>
      </w:pPr>
      <w:r w:rsidRPr="00AD5C90">
        <w:rPr>
          <w:rFonts w:ascii="Arial" w:hAnsi="Arial" w:cs="Arial"/>
          <w:sz w:val="18"/>
          <w:szCs w:val="18"/>
        </w:rPr>
        <w:t>Ο – Η Δηλ.</w:t>
      </w:r>
    </w:p>
    <w:p w14:paraId="29A5EBF6" w14:textId="77777777" w:rsidR="00AD5C90" w:rsidRPr="00AD5C90" w:rsidRDefault="00AD5C90" w:rsidP="00AD5C90">
      <w:pPr>
        <w:jc w:val="right"/>
        <w:rPr>
          <w:rFonts w:ascii="Arial" w:hAnsi="Arial" w:cs="Arial"/>
          <w:sz w:val="18"/>
          <w:szCs w:val="18"/>
        </w:rPr>
      </w:pPr>
    </w:p>
    <w:p w14:paraId="5D5A1561" w14:textId="77777777" w:rsidR="00AD5C90" w:rsidRPr="00AD5C90" w:rsidRDefault="00AD5C90" w:rsidP="00AD5C90">
      <w:pPr>
        <w:jc w:val="right"/>
        <w:rPr>
          <w:rFonts w:ascii="Arial" w:hAnsi="Arial" w:cs="Arial"/>
          <w:sz w:val="18"/>
          <w:szCs w:val="18"/>
        </w:rPr>
      </w:pPr>
    </w:p>
    <w:p w14:paraId="63F32259" w14:textId="77777777" w:rsidR="00AD5C90" w:rsidRPr="00AD5C90" w:rsidRDefault="00AD5C90" w:rsidP="00AD5C90">
      <w:pPr>
        <w:jc w:val="right"/>
        <w:rPr>
          <w:rFonts w:ascii="Arial" w:hAnsi="Arial" w:cs="Arial"/>
          <w:sz w:val="18"/>
          <w:szCs w:val="18"/>
        </w:rPr>
      </w:pPr>
    </w:p>
    <w:p w14:paraId="017990B2" w14:textId="77777777" w:rsidR="00AD5C90" w:rsidRPr="00AD5C90" w:rsidRDefault="00AD5C90" w:rsidP="00AD5C90">
      <w:pPr>
        <w:jc w:val="right"/>
        <w:rPr>
          <w:rFonts w:ascii="Arial" w:hAnsi="Arial" w:cs="Arial"/>
          <w:sz w:val="18"/>
          <w:szCs w:val="18"/>
        </w:rPr>
      </w:pPr>
    </w:p>
    <w:p w14:paraId="2FB0A068" w14:textId="77777777" w:rsidR="00AD5C90" w:rsidRPr="00AD5C90" w:rsidRDefault="00AD5C90" w:rsidP="00AD5C90">
      <w:pPr>
        <w:jc w:val="right"/>
        <w:rPr>
          <w:rFonts w:ascii="Arial" w:hAnsi="Arial" w:cs="Arial"/>
          <w:sz w:val="18"/>
          <w:szCs w:val="18"/>
        </w:rPr>
      </w:pPr>
    </w:p>
    <w:p w14:paraId="260681E9" w14:textId="77777777" w:rsidR="00AD5C90" w:rsidRPr="00AD5C90" w:rsidRDefault="00AD5C90" w:rsidP="00AD5C90">
      <w:pPr>
        <w:jc w:val="right"/>
        <w:rPr>
          <w:rFonts w:ascii="Arial" w:hAnsi="Arial" w:cs="Arial"/>
          <w:sz w:val="18"/>
          <w:szCs w:val="18"/>
        </w:rPr>
      </w:pPr>
      <w:r w:rsidRPr="00AD5C90">
        <w:rPr>
          <w:rFonts w:ascii="Arial" w:hAnsi="Arial" w:cs="Arial"/>
          <w:sz w:val="18"/>
          <w:szCs w:val="18"/>
        </w:rPr>
        <w:t>(Υπογραφή)</w:t>
      </w:r>
    </w:p>
    <w:p w14:paraId="79083DDE" w14:textId="77777777" w:rsidR="003824AF" w:rsidRDefault="003824AF" w:rsidP="00A94537">
      <w:pPr>
        <w:jc w:val="both"/>
        <w:rPr>
          <w:rFonts w:ascii="Calibri" w:hAnsi="Calibri"/>
        </w:rPr>
      </w:pPr>
    </w:p>
    <w:p w14:paraId="4C3A6AC7" w14:textId="77777777" w:rsidR="003824AF" w:rsidRDefault="003824AF" w:rsidP="003824AF">
      <w:pPr>
        <w:ind w:left="7920"/>
        <w:jc w:val="both"/>
        <w:rPr>
          <w:rFonts w:ascii="Calibri" w:hAnsi="Calibri"/>
        </w:rPr>
      </w:pPr>
    </w:p>
    <w:p w14:paraId="3DE66567" w14:textId="77777777" w:rsidR="00AD5C90" w:rsidRDefault="00AD5C90" w:rsidP="00AD5C90">
      <w:pPr>
        <w:pStyle w:val="aa"/>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4ACD06FF" w14:textId="77777777" w:rsidR="00AD5C90" w:rsidRDefault="00AD5C90" w:rsidP="00AD5C90">
      <w:pPr>
        <w:pStyle w:val="aa"/>
        <w:jc w:val="both"/>
        <w:rPr>
          <w:sz w:val="18"/>
        </w:rPr>
      </w:pPr>
      <w:r>
        <w:rPr>
          <w:sz w:val="18"/>
        </w:rPr>
        <w:t xml:space="preserve">(2)  Αναγράφεται ολογράφως. </w:t>
      </w:r>
    </w:p>
    <w:p w14:paraId="369231AA" w14:textId="77777777" w:rsidR="00AD5C90" w:rsidRDefault="00AD5C90" w:rsidP="00AD5C90">
      <w:pPr>
        <w:pStyle w:val="aa"/>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188161C" w14:textId="77777777" w:rsidR="00AD5C90" w:rsidRDefault="00AD5C90" w:rsidP="00AD5C90">
      <w:pPr>
        <w:pStyle w:val="aa"/>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3AC8A47" w14:textId="77777777" w:rsidR="00497A43" w:rsidRPr="0084275B" w:rsidRDefault="00497A43" w:rsidP="00497A43">
      <w:pPr>
        <w:ind w:left="1134" w:hanging="1560"/>
        <w:jc w:val="center"/>
        <w:rPr>
          <w:rFonts w:ascii="Calibri" w:hAnsi="Calibri" w:cs="Calibri"/>
          <w:b/>
          <w:sz w:val="22"/>
          <w:szCs w:val="22"/>
        </w:rPr>
      </w:pPr>
      <w:r w:rsidRPr="0084275B">
        <w:rPr>
          <w:rFonts w:ascii="Calibri" w:hAnsi="Calibri" w:cs="Calibri"/>
          <w:b/>
          <w:bCs/>
          <w:sz w:val="22"/>
          <w:szCs w:val="22"/>
        </w:rPr>
        <w:lastRenderedPageBreak/>
        <w:t>ΕΠΕΞΗΓΗΣΕΙΣ -</w:t>
      </w:r>
      <w:r w:rsidRPr="0084275B">
        <w:rPr>
          <w:rFonts w:ascii="Calibri" w:hAnsi="Calibri" w:cs="Calibri"/>
          <w:b/>
          <w:sz w:val="22"/>
          <w:szCs w:val="22"/>
        </w:rPr>
        <w:t>ΟΡΙΣΜΟΙ</w:t>
      </w:r>
    </w:p>
    <w:p w14:paraId="5D4192D1" w14:textId="77777777" w:rsidR="00497A43" w:rsidRPr="0084275B" w:rsidRDefault="00497A43" w:rsidP="00497A43">
      <w:pPr>
        <w:spacing w:line="300" w:lineRule="atLeast"/>
        <w:ind w:left="-357"/>
        <w:jc w:val="both"/>
        <w:rPr>
          <w:rFonts w:ascii="Calibri" w:hAnsi="Calibri" w:cs="Calibri"/>
          <w:b/>
          <w:sz w:val="22"/>
          <w:szCs w:val="22"/>
        </w:rPr>
      </w:pPr>
      <w:r w:rsidRPr="0084275B">
        <w:rPr>
          <w:rFonts w:ascii="Calibri" w:hAnsi="Calibri" w:cs="Calibri"/>
          <w:b/>
          <w:sz w:val="22"/>
          <w:szCs w:val="22"/>
        </w:rPr>
        <w:t xml:space="preserve"> </w:t>
      </w:r>
    </w:p>
    <w:p w14:paraId="37AA51A4"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b/>
          <w:sz w:val="22"/>
          <w:szCs w:val="22"/>
        </w:rPr>
        <w:t>1. Ενίσχυση ήσσονος σημασίας (de minimis)</w:t>
      </w:r>
      <w:r w:rsidRPr="0084275B">
        <w:rPr>
          <w:rFonts w:ascii="Calibri" w:hAnsi="Calibri" w:cs="Calibri"/>
          <w:sz w:val="22"/>
          <w:szCs w:val="22"/>
        </w:rPr>
        <w:t xml:space="preserve"> </w:t>
      </w:r>
    </w:p>
    <w:p w14:paraId="7DF48A65" w14:textId="2B0412AF" w:rsidR="005B1DC1" w:rsidRPr="005B1DC1" w:rsidRDefault="005B1DC1" w:rsidP="005B1DC1">
      <w:pPr>
        <w:spacing w:line="360" w:lineRule="auto"/>
        <w:ind w:left="-357"/>
        <w:jc w:val="both"/>
        <w:rPr>
          <w:rFonts w:ascii="Calibri" w:hAnsi="Calibri" w:cs="Calibri"/>
          <w:bCs/>
          <w:sz w:val="22"/>
          <w:szCs w:val="22"/>
        </w:rPr>
      </w:pPr>
      <w:r w:rsidRPr="005B1DC1">
        <w:rPr>
          <w:rFonts w:ascii="Calibri" w:hAnsi="Calibri" w:cs="Calibri"/>
          <w:bCs/>
          <w:sz w:val="22"/>
          <w:szCs w:val="22"/>
        </w:rPr>
        <w:t xml:space="preserve">Η ενίσχυση που έχει χορηγηθεί βάσει οποιουδήποτε </w:t>
      </w:r>
      <w:r w:rsidRPr="005B1DC1">
        <w:rPr>
          <w:rFonts w:ascii="Calibri" w:hAnsi="Calibri" w:cs="Calibri"/>
          <w:bCs/>
          <w:sz w:val="22"/>
          <w:szCs w:val="22"/>
        </w:rPr>
        <w:t>Κανονισμού</w:t>
      </w:r>
      <w:r w:rsidRPr="005B1DC1">
        <w:rPr>
          <w:rFonts w:ascii="Calibri" w:hAnsi="Calibri" w:cs="Calibri"/>
          <w:bCs/>
          <w:sz w:val="22"/>
          <w:szCs w:val="22"/>
        </w:rPr>
        <w:t xml:space="preserve"> ήσσονος </w:t>
      </w:r>
      <w:r w:rsidRPr="005B1DC1">
        <w:rPr>
          <w:rFonts w:ascii="Calibri" w:hAnsi="Calibri" w:cs="Calibri"/>
          <w:bCs/>
          <w:sz w:val="22"/>
          <w:szCs w:val="22"/>
        </w:rPr>
        <w:t>σημασίας</w:t>
      </w:r>
      <w:r w:rsidRPr="005B1DC1">
        <w:rPr>
          <w:rFonts w:ascii="Calibri" w:hAnsi="Calibri" w:cs="Calibri"/>
          <w:bCs/>
          <w:sz w:val="22"/>
          <w:szCs w:val="22"/>
        </w:rPr>
        <w:t xml:space="preserve"> δηλαδή του Καν. (ΕΕ) 2023/2831 και του Καν. (ΕΕ)1407/2013 σχετικά µε την </w:t>
      </w:r>
      <w:r w:rsidRPr="005B1DC1">
        <w:rPr>
          <w:rFonts w:ascii="Calibri" w:hAnsi="Calibri" w:cs="Calibri"/>
          <w:bCs/>
          <w:sz w:val="22"/>
          <w:szCs w:val="22"/>
        </w:rPr>
        <w:t>εφαρμογή</w:t>
      </w:r>
      <w:r w:rsidRPr="005B1DC1">
        <w:rPr>
          <w:rFonts w:ascii="Calibri" w:hAnsi="Calibri" w:cs="Calibri"/>
          <w:bCs/>
          <w:sz w:val="22"/>
          <w:szCs w:val="22"/>
        </w:rPr>
        <w:t xml:space="preserve"> των άρθρων 107 και 108 της Συνθήκης για την λειτουργία της Ευρωπαϊκής Ένωσης στις ενισχύσεις ήσσονος </w:t>
      </w:r>
      <w:r w:rsidRPr="005B1DC1">
        <w:rPr>
          <w:rFonts w:ascii="Calibri" w:hAnsi="Calibri" w:cs="Calibri"/>
          <w:bCs/>
          <w:sz w:val="22"/>
          <w:szCs w:val="22"/>
        </w:rPr>
        <w:t>σημασίας</w:t>
      </w:r>
      <w:r w:rsidRPr="005B1DC1">
        <w:rPr>
          <w:rFonts w:ascii="Calibri" w:hAnsi="Calibri" w:cs="Calibri"/>
          <w:bCs/>
          <w:sz w:val="22"/>
          <w:szCs w:val="22"/>
        </w:rPr>
        <w:t xml:space="preserve"> (</w:t>
      </w:r>
      <w:r w:rsidRPr="005B1DC1">
        <w:rPr>
          <w:rFonts w:ascii="Calibri" w:hAnsi="Calibri" w:cs="Calibri"/>
          <w:bCs/>
          <w:sz w:val="22"/>
          <w:szCs w:val="22"/>
        </w:rPr>
        <w:t>δημοσιευμένος</w:t>
      </w:r>
      <w:r w:rsidRPr="005B1DC1">
        <w:rPr>
          <w:rFonts w:ascii="Calibri" w:hAnsi="Calibri" w:cs="Calibri"/>
          <w:bCs/>
          <w:sz w:val="22"/>
          <w:szCs w:val="22"/>
        </w:rPr>
        <w:t xml:space="preserve"> στην </w:t>
      </w:r>
      <w:r w:rsidRPr="005B1DC1">
        <w:rPr>
          <w:rFonts w:ascii="Calibri" w:hAnsi="Calibri" w:cs="Calibri"/>
          <w:bCs/>
          <w:sz w:val="22"/>
          <w:szCs w:val="22"/>
        </w:rPr>
        <w:t>Επίσημη</w:t>
      </w:r>
      <w:r w:rsidRPr="005B1DC1">
        <w:rPr>
          <w:rFonts w:ascii="Calibri" w:hAnsi="Calibri" w:cs="Calibri"/>
          <w:bCs/>
          <w:sz w:val="22"/>
          <w:szCs w:val="22"/>
        </w:rPr>
        <w:t xml:space="preserve"> </w:t>
      </w:r>
      <w:r w:rsidRPr="005B1DC1">
        <w:rPr>
          <w:rFonts w:ascii="Calibri" w:hAnsi="Calibri" w:cs="Calibri"/>
          <w:bCs/>
          <w:sz w:val="22"/>
          <w:szCs w:val="22"/>
        </w:rPr>
        <w:t>Εφημερίδα</w:t>
      </w:r>
      <w:r w:rsidRPr="005B1DC1">
        <w:rPr>
          <w:rFonts w:ascii="Calibri" w:hAnsi="Calibri" w:cs="Calibri"/>
          <w:bCs/>
          <w:sz w:val="22"/>
          <w:szCs w:val="22"/>
        </w:rPr>
        <w:t xml:space="preserve"> της Ευρωπαϊκής Ένωσης L352 της 24/12/2013, σελ.4) ή και του (ΕΚ) 1998/2006 της Επιτροπής σχετικά µε την </w:t>
      </w:r>
      <w:r w:rsidRPr="005B1DC1">
        <w:rPr>
          <w:rFonts w:ascii="Calibri" w:hAnsi="Calibri" w:cs="Calibri"/>
          <w:bCs/>
          <w:sz w:val="22"/>
          <w:szCs w:val="22"/>
        </w:rPr>
        <w:t>εφαρμογή</w:t>
      </w:r>
      <w:r w:rsidRPr="005B1DC1">
        <w:rPr>
          <w:rFonts w:ascii="Calibri" w:hAnsi="Calibri" w:cs="Calibri"/>
          <w:bCs/>
          <w:sz w:val="22"/>
          <w:szCs w:val="22"/>
        </w:rPr>
        <w:t xml:space="preserve"> των άρθρων 87 και 88 της συνθήκης ΕΚ στις ενισχύσεις ήσσονος </w:t>
      </w:r>
      <w:r w:rsidRPr="005B1DC1">
        <w:rPr>
          <w:rFonts w:ascii="Calibri" w:hAnsi="Calibri" w:cs="Calibri"/>
          <w:bCs/>
          <w:sz w:val="22"/>
          <w:szCs w:val="22"/>
        </w:rPr>
        <w:t>σημασίας</w:t>
      </w:r>
      <w:r w:rsidRPr="005B1DC1">
        <w:rPr>
          <w:rFonts w:ascii="Calibri" w:hAnsi="Calibri" w:cs="Calibri"/>
          <w:bCs/>
          <w:sz w:val="22"/>
          <w:szCs w:val="22"/>
        </w:rPr>
        <w:t xml:space="preserve"> (</w:t>
      </w:r>
      <w:r w:rsidRPr="005B1DC1">
        <w:rPr>
          <w:rFonts w:ascii="Calibri" w:hAnsi="Calibri" w:cs="Calibri"/>
          <w:bCs/>
          <w:sz w:val="22"/>
          <w:szCs w:val="22"/>
        </w:rPr>
        <w:t>δημοσιευμένος</w:t>
      </w:r>
      <w:r w:rsidRPr="005B1DC1">
        <w:rPr>
          <w:rFonts w:ascii="Calibri" w:hAnsi="Calibri" w:cs="Calibri"/>
          <w:bCs/>
          <w:sz w:val="22"/>
          <w:szCs w:val="22"/>
        </w:rPr>
        <w:t xml:space="preserve"> στην </w:t>
      </w:r>
      <w:r w:rsidRPr="005B1DC1">
        <w:rPr>
          <w:rFonts w:ascii="Calibri" w:hAnsi="Calibri" w:cs="Calibri"/>
          <w:bCs/>
          <w:sz w:val="22"/>
          <w:szCs w:val="22"/>
        </w:rPr>
        <w:t>Επίσημη</w:t>
      </w:r>
      <w:r w:rsidRPr="005B1DC1">
        <w:rPr>
          <w:rFonts w:ascii="Calibri" w:hAnsi="Calibri" w:cs="Calibri"/>
          <w:bCs/>
          <w:sz w:val="22"/>
          <w:szCs w:val="22"/>
        </w:rPr>
        <w:t xml:space="preserve"> </w:t>
      </w:r>
      <w:r w:rsidRPr="005B1DC1">
        <w:rPr>
          <w:rFonts w:ascii="Calibri" w:hAnsi="Calibri" w:cs="Calibri"/>
          <w:bCs/>
          <w:sz w:val="22"/>
          <w:szCs w:val="22"/>
        </w:rPr>
        <w:t>Εφημερίδα</w:t>
      </w:r>
      <w:r w:rsidRPr="005B1DC1">
        <w:rPr>
          <w:rFonts w:ascii="Calibri" w:hAnsi="Calibri" w:cs="Calibri"/>
          <w:bCs/>
          <w:sz w:val="22"/>
          <w:szCs w:val="22"/>
        </w:rPr>
        <w:t xml:space="preserve"> της Ευρωπαϊκής Ένωσης L379 της 28/12/2006, σελ.5).</w:t>
      </w:r>
    </w:p>
    <w:p w14:paraId="63B85717" w14:textId="77777777" w:rsidR="00497A43" w:rsidRPr="0084275B" w:rsidRDefault="00497A43" w:rsidP="00497A43">
      <w:pPr>
        <w:spacing w:line="360" w:lineRule="auto"/>
        <w:ind w:left="-357"/>
        <w:jc w:val="both"/>
        <w:rPr>
          <w:rFonts w:ascii="Calibri" w:hAnsi="Calibri" w:cs="Calibri"/>
          <w:b/>
          <w:sz w:val="22"/>
          <w:szCs w:val="22"/>
        </w:rPr>
      </w:pPr>
    </w:p>
    <w:p w14:paraId="31F1F3DC"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b/>
          <w:sz w:val="22"/>
          <w:szCs w:val="22"/>
        </w:rPr>
        <w:t>2. Συνδεδεμένες επιχειρήσεις</w:t>
      </w:r>
    </w:p>
    <w:p w14:paraId="2A2504FB"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Είναι οι επιχειρήσεις που διατηρούν μεταξύ τους μια από τις παρακάτω σχέσεις:</w:t>
      </w:r>
    </w:p>
    <w:p w14:paraId="693CE4A7"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 xml:space="preserve">α) μια επιχείρηση κατέχει την πλειοψηφία των δικαιωμάτων ψήφου των μετόχων ή των εταίρων άλλης επιχείρησης, </w:t>
      </w:r>
    </w:p>
    <w:p w14:paraId="601CC1D8"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β) μια επιχείρηση έχει το δικαίωμα να διορίζει ή να παύει την πλειοψηφία των μελών του διοικητικού, διαχειριστικού ή εποπτικού οργάνου του καταστατικού άλλης επιχείρησης,</w:t>
      </w:r>
    </w:p>
    <w:p w14:paraId="4A4559E1"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γ) μια επιχείρηση έχει το δικαίωμα να ασκήσει κυριαρχική επιρροή σε άλλη επιχείρηση βάσει σύμβασης που έχει συνάψει με αυτήν ή δυνάμει ρήτρας του καταστατικού αυτής της τελευταίας,</w:t>
      </w:r>
    </w:p>
    <w:p w14:paraId="6195E17B"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4DF8163B"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Οι επιχειρήσεις που διατηρούν μια από τις εν λόγω σχέσεις μέσω ενός φυσικού προσώπου ή ομάδας φυσικών προσώπων που ενεργούν από κοινού θεωρούνται επίσης συνδεδεμένες επιχειρήσεις.</w:t>
      </w:r>
    </w:p>
    <w:p w14:paraId="4179BA83" w14:textId="77777777" w:rsidR="00497A43" w:rsidRPr="0084275B" w:rsidRDefault="00497A43" w:rsidP="00497A43">
      <w:pPr>
        <w:spacing w:line="360" w:lineRule="auto"/>
        <w:ind w:left="-357"/>
        <w:jc w:val="both"/>
        <w:rPr>
          <w:rFonts w:ascii="Calibri" w:hAnsi="Calibri" w:cs="Calibri"/>
          <w:bCs/>
          <w:sz w:val="22"/>
          <w:szCs w:val="22"/>
        </w:rPr>
      </w:pPr>
      <w:r w:rsidRPr="0084275B">
        <w:rPr>
          <w:rFonts w:ascii="Calibri" w:hAnsi="Calibri" w:cs="Calibri"/>
          <w:sz w:val="22"/>
          <w:szCs w:val="22"/>
        </w:rPr>
        <w:t xml:space="preserve">Οι συνδεδεμένες επιχειρήσεις θεωρείται ότι ανήκουν στην ίδια επιχειρηματική μονάδα, υπό την έννοια που </w:t>
      </w:r>
      <w:r w:rsidRPr="0084275B">
        <w:rPr>
          <w:rFonts w:ascii="Calibri" w:hAnsi="Calibri" w:cs="Calibri"/>
          <w:bCs/>
          <w:sz w:val="22"/>
          <w:szCs w:val="22"/>
        </w:rPr>
        <w:t>αναφέρεται στην ενοποιημένη Ανακοίνωση της Επιτροπής περί Δικαιοδοσίας σύμφωνα με τον Κανονισμό (ΕΚ) αριθ. 139/2004 του Συμβουλίου για τον έλεγχο των συγκεντρώσεων μεταξύ επιχειρήσεων.</w:t>
      </w:r>
    </w:p>
    <w:p w14:paraId="75F50EB3" w14:textId="77777777" w:rsidR="00497A43" w:rsidRPr="0084275B" w:rsidRDefault="00497A43" w:rsidP="00497A43">
      <w:pPr>
        <w:spacing w:line="360" w:lineRule="auto"/>
        <w:ind w:left="-357"/>
        <w:jc w:val="both"/>
        <w:rPr>
          <w:rFonts w:ascii="Calibri" w:hAnsi="Calibri" w:cs="Calibri"/>
          <w:sz w:val="22"/>
          <w:szCs w:val="22"/>
        </w:rPr>
      </w:pPr>
    </w:p>
    <w:p w14:paraId="5541E46F" w14:textId="77777777" w:rsidR="00497A43" w:rsidRPr="0084275B" w:rsidRDefault="00497A43" w:rsidP="00497A43">
      <w:pPr>
        <w:spacing w:line="360" w:lineRule="auto"/>
        <w:ind w:left="-357"/>
        <w:jc w:val="both"/>
        <w:rPr>
          <w:rFonts w:ascii="Calibri" w:hAnsi="Calibri" w:cs="Calibri"/>
          <w:b/>
          <w:sz w:val="22"/>
          <w:szCs w:val="22"/>
        </w:rPr>
      </w:pPr>
      <w:r w:rsidRPr="0084275B">
        <w:rPr>
          <w:rFonts w:ascii="Calibri" w:hAnsi="Calibri" w:cs="Calibri"/>
          <w:b/>
          <w:sz w:val="22"/>
          <w:szCs w:val="22"/>
        </w:rPr>
        <w:t>3. Προβληματική επιχείρηση</w:t>
      </w:r>
    </w:p>
    <w:p w14:paraId="5BE55675"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 xml:space="preserve">Μια </w:t>
      </w:r>
      <w:r w:rsidRPr="0084275B">
        <w:rPr>
          <w:rFonts w:ascii="Calibri" w:hAnsi="Calibri" w:cs="Calibri"/>
          <w:sz w:val="22"/>
          <w:szCs w:val="22"/>
          <w:u w:val="single"/>
        </w:rPr>
        <w:t>μικρομεσαία</w:t>
      </w:r>
      <w:r w:rsidRPr="0084275B">
        <w:rPr>
          <w:rFonts w:ascii="Calibri" w:hAnsi="Calibri" w:cs="Calibri"/>
          <w:sz w:val="22"/>
          <w:szCs w:val="22"/>
        </w:rPr>
        <w:t xml:space="preserve"> επιχείρηση (ΜΜΕ) θεωρείται προβληματική επιχείρηση όταν πληροί τους ακόλουθους όρους:</w:t>
      </w:r>
    </w:p>
    <w:p w14:paraId="0832A212"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α) αν πρόκειται για εταιρεία περιορισμένης ευθύνης, εφόσον έχει απωλεσθεί πάνω από το μισό του</w:t>
      </w:r>
    </w:p>
    <w:p w14:paraId="19803EAB"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εγγεγραμμένου της κεφαλαίου και άνω του ενός τετάρτου του κεφαλαίου αυτού έχει απωλεσθεί κατά τη</w:t>
      </w:r>
    </w:p>
    <w:p w14:paraId="67F0ED73"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διάρκεια των δώδεκα τελευταίων μηνών, ή</w:t>
      </w:r>
    </w:p>
    <w:p w14:paraId="20D251FC"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 xml:space="preserve">β) αν πρόκειται για εταιρεία στην οποία τουλάχιστον ορισμένα μέλη έχουν απεριόριστη ευθύνη για τα χρέη της εταιρείας, εφόσον έχει απωλεσθεί πάνω από το μισό του κεφαλαίου της, όπως εμφανίζεται στους </w:t>
      </w:r>
      <w:r w:rsidRPr="0084275B">
        <w:rPr>
          <w:rFonts w:ascii="Calibri" w:hAnsi="Calibri" w:cs="Calibri"/>
          <w:sz w:val="22"/>
          <w:szCs w:val="22"/>
        </w:rPr>
        <w:lastRenderedPageBreak/>
        <w:t>λογαριασμούς της εταιρείας, και πάνω από το ένα τέταρτο αυτού του κεφαλαίου έχει απωλεσθεί κατά τη διάρκεια των δώδεκα τελευταίων μηνών, ή</w:t>
      </w:r>
    </w:p>
    <w:p w14:paraId="3F9FF807"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 xml:space="preserve">γ) ανεξάρτητα από τη μορφή της εταιρείας, εφόσον η σχετική επιχείρηση πληροί τις προϋποθέσεις της εγχώριας νομοθεσίας ώστε να υπαχθεί σε συλλογική πτωχευτική διαδικασία. Οι ΜΜΕ που έχουν συσταθεί από χρόνο μικρότερο της τριετίας δεν θεωρούνται, για τους σκοπούς του παρόντος κανονισμού, ότι είναι προβληματικές αναφορικά με το εν λόγω διάστημα, εκτός εάν πληρούν τις προϋποθέσεις που αναφέρονται στο στοιχείο (γ) της παρούσας παραγράφου. </w:t>
      </w:r>
    </w:p>
    <w:p w14:paraId="76FB0952" w14:textId="77777777" w:rsidR="00497A43" w:rsidRPr="0084275B" w:rsidRDefault="00497A43" w:rsidP="00497A43">
      <w:pPr>
        <w:spacing w:line="360" w:lineRule="auto"/>
        <w:ind w:left="-357"/>
        <w:jc w:val="both"/>
        <w:rPr>
          <w:rFonts w:ascii="Calibri" w:hAnsi="Calibri" w:cs="Calibri"/>
          <w:sz w:val="22"/>
          <w:szCs w:val="22"/>
        </w:rPr>
      </w:pPr>
    </w:p>
    <w:p w14:paraId="17A17465" w14:textId="77777777" w:rsidR="00497A43" w:rsidRPr="0084275B" w:rsidRDefault="00497A43" w:rsidP="00497A43">
      <w:pPr>
        <w:spacing w:line="360" w:lineRule="auto"/>
        <w:ind w:left="-357"/>
        <w:jc w:val="both"/>
        <w:rPr>
          <w:rFonts w:ascii="Calibri" w:hAnsi="Calibri" w:cs="Calibri"/>
          <w:sz w:val="22"/>
          <w:szCs w:val="22"/>
        </w:rPr>
      </w:pPr>
      <w:r w:rsidRPr="0084275B">
        <w:rPr>
          <w:rFonts w:ascii="Calibri" w:hAnsi="Calibri" w:cs="Calibri"/>
          <w:sz w:val="22"/>
          <w:szCs w:val="22"/>
        </w:rPr>
        <w:t xml:space="preserve">Ακόμα και στην περίπτωση που δεν συντρέχει καμία από τις περιστάσεις που αναφέρονται παραπάνω, μια εταιρεία μπορεί να συνεχίσει να θεωρείται προβληματική, ιδιαίτερα όταν υπάρχουν οι συνήθεις ενδείξεις μιας προβληματικής επιχείρησης όπως αύξηση των ζημιών, μείωση του κύκλου εργασιών, διόγκωση των αποθεμάτων, πλεονάζουσα παραγωγική ικανότητα, φθίνουσα ταμειακή ροή, αυξανόμενη </w:t>
      </w:r>
      <w:proofErr w:type="spellStart"/>
      <w:r w:rsidRPr="0084275B">
        <w:rPr>
          <w:rFonts w:ascii="Calibri" w:hAnsi="Calibri" w:cs="Calibri"/>
          <w:sz w:val="22"/>
          <w:szCs w:val="22"/>
        </w:rPr>
        <w:t>δανειοληψία</w:t>
      </w:r>
      <w:proofErr w:type="spellEnd"/>
      <w:r w:rsidRPr="0084275B">
        <w:rPr>
          <w:rFonts w:ascii="Calibri" w:hAnsi="Calibri" w:cs="Calibri"/>
          <w:sz w:val="22"/>
          <w:szCs w:val="22"/>
        </w:rPr>
        <w:t>, αύξηση των οικονομικών επιβαρύνσεων καθώς και εξασθένιση ή εξαφάνιση της αξίας του καθαρού ενεργητικού. Στις σοβαρότερες περιπτώσεις, η επιχείρηση μπορεί να έχει ήδη κηρυχθεί σε πτώχευση ή να αποτελεί αντικείμενο συλλογικής πτωχευτικής διαδικασίας σύμφωνα με τις διατάξεις του εθνικού δικαίου που τη διέπει.</w:t>
      </w:r>
    </w:p>
    <w:p w14:paraId="27FB05DC" w14:textId="77777777" w:rsidR="00497A43" w:rsidRPr="00497A43" w:rsidRDefault="00497A43" w:rsidP="003824AF">
      <w:pPr>
        <w:ind w:left="7920"/>
        <w:jc w:val="both"/>
        <w:rPr>
          <w:rFonts w:ascii="Calibri" w:hAnsi="Calibri"/>
          <w:b/>
          <w:bCs/>
        </w:rPr>
      </w:pPr>
    </w:p>
    <w:sectPr w:rsidR="00497A43" w:rsidRPr="00497A43" w:rsidSect="00483DF0">
      <w:pgSz w:w="11907" w:h="16839" w:code="9"/>
      <w:pgMar w:top="1616" w:right="1440" w:bottom="1134" w:left="1134" w:header="720"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775E" w14:textId="77777777" w:rsidR="002C45F3" w:rsidRDefault="002C45F3">
      <w:r>
        <w:separator/>
      </w:r>
    </w:p>
  </w:endnote>
  <w:endnote w:type="continuationSeparator" w:id="0">
    <w:p w14:paraId="67CFCEF7" w14:textId="77777777" w:rsidR="002C45F3" w:rsidRDefault="002C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D1FD" w14:textId="77777777" w:rsidR="002C45F3" w:rsidRDefault="002C45F3">
      <w:r>
        <w:separator/>
      </w:r>
    </w:p>
  </w:footnote>
  <w:footnote w:type="continuationSeparator" w:id="0">
    <w:p w14:paraId="4E3F1555" w14:textId="77777777" w:rsidR="002C45F3" w:rsidRDefault="002C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F1C629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8794787"/>
    <w:multiLevelType w:val="multilevel"/>
    <w:tmpl w:val="FAB21DE4"/>
    <w:lvl w:ilvl="0">
      <w:start w:val="4"/>
      <w:numFmt w:val="bullet"/>
      <w:lvlText w:val=""/>
      <w:legacy w:legacy="1" w:legacySpace="0" w:legacyIndent="420"/>
      <w:lvlJc w:val="left"/>
      <w:pPr>
        <w:ind w:left="420" w:hanging="420"/>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04521"/>
    <w:multiLevelType w:val="multilevel"/>
    <w:tmpl w:val="23F24A9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BB03E3"/>
    <w:multiLevelType w:val="multilevel"/>
    <w:tmpl w:val="82B60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131467"/>
    <w:multiLevelType w:val="hybridMultilevel"/>
    <w:tmpl w:val="384C2906"/>
    <w:lvl w:ilvl="0" w:tplc="04080001">
      <w:start w:val="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E75A56"/>
    <w:multiLevelType w:val="hybridMultilevel"/>
    <w:tmpl w:val="AF5A7B14"/>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14C3A"/>
    <w:multiLevelType w:val="hybridMultilevel"/>
    <w:tmpl w:val="EAECF4E8"/>
    <w:lvl w:ilvl="0" w:tplc="DBD64224">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B628DE"/>
    <w:multiLevelType w:val="hybridMultilevel"/>
    <w:tmpl w:val="027EE7C4"/>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111F9"/>
    <w:multiLevelType w:val="multilevel"/>
    <w:tmpl w:val="6CFCA17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A92BFB"/>
    <w:multiLevelType w:val="multilevel"/>
    <w:tmpl w:val="06A09F8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A613911"/>
    <w:multiLevelType w:val="hybridMultilevel"/>
    <w:tmpl w:val="23F24A9E"/>
    <w:lvl w:ilvl="0" w:tplc="04080011">
      <w:start w:val="1"/>
      <w:numFmt w:val="decimal"/>
      <w:lvlText w:val="%1)"/>
      <w:lvlJc w:val="left"/>
      <w:pPr>
        <w:tabs>
          <w:tab w:val="num" w:pos="720"/>
        </w:tabs>
        <w:ind w:left="720" w:hanging="360"/>
      </w:pPr>
      <w:rPr>
        <w:rFonts w:hint="default"/>
      </w:rPr>
    </w:lvl>
    <w:lvl w:ilvl="1" w:tplc="DFFAF74E">
      <w:start w:val="1"/>
      <w:numFmt w:val="bullet"/>
      <w:lvlText w:val="-"/>
      <w:lvlJc w:val="left"/>
      <w:pPr>
        <w:tabs>
          <w:tab w:val="num" w:pos="1440"/>
        </w:tabs>
        <w:ind w:left="1440" w:hanging="360"/>
      </w:pPr>
      <w:rPr>
        <w:rFonts w:ascii="Arial" w:eastAsia="Times New Roman" w:hAnsi="Arial" w:cs="Aria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1CE8323C"/>
    <w:multiLevelType w:val="hybridMultilevel"/>
    <w:tmpl w:val="A0101E7E"/>
    <w:lvl w:ilvl="0" w:tplc="808CEE7E">
      <w:start w:val="1"/>
      <w:numFmt w:val="decimal"/>
      <w:lvlText w:val="%1."/>
      <w:lvlJc w:val="left"/>
      <w:pPr>
        <w:tabs>
          <w:tab w:val="num" w:pos="720"/>
        </w:tabs>
        <w:ind w:left="720" w:hanging="360"/>
      </w:pPr>
      <w:rPr>
        <w:rFonts w:hint="default"/>
      </w:rPr>
    </w:lvl>
    <w:lvl w:ilvl="1" w:tplc="0FEAE7FC">
      <w:start w:val="3"/>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FBB799A"/>
    <w:multiLevelType w:val="multilevel"/>
    <w:tmpl w:val="33B62E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0230E2"/>
    <w:multiLevelType w:val="multilevel"/>
    <w:tmpl w:val="02ACB8C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455809"/>
    <w:multiLevelType w:val="hybridMultilevel"/>
    <w:tmpl w:val="0DF6EA1C"/>
    <w:lvl w:ilvl="0" w:tplc="0409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F4A5F94"/>
    <w:multiLevelType w:val="hybridMultilevel"/>
    <w:tmpl w:val="FAB21DE4"/>
    <w:lvl w:ilvl="0" w:tplc="FFFFFFFF">
      <w:start w:val="4"/>
      <w:numFmt w:val="bullet"/>
      <w:lvlText w:val=""/>
      <w:legacy w:legacy="1" w:legacySpace="0" w:legacyIndent="420"/>
      <w:lvlJc w:val="left"/>
      <w:pPr>
        <w:ind w:left="420" w:hanging="420"/>
      </w:pPr>
      <w:rPr>
        <w:rFonts w:ascii="Symbol" w:hAnsi="Symbol"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D090A"/>
    <w:multiLevelType w:val="multilevel"/>
    <w:tmpl w:val="67D84A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1C50B5"/>
    <w:multiLevelType w:val="hybridMultilevel"/>
    <w:tmpl w:val="24C87F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C448E5"/>
    <w:multiLevelType w:val="multilevel"/>
    <w:tmpl w:val="85DA851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8A2DB2"/>
    <w:multiLevelType w:val="hybridMultilevel"/>
    <w:tmpl w:val="878C6798"/>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FD2261E"/>
    <w:multiLevelType w:val="multilevel"/>
    <w:tmpl w:val="FC6441DC"/>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22B29FD"/>
    <w:multiLevelType w:val="hybridMultilevel"/>
    <w:tmpl w:val="13B2E3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833994"/>
    <w:multiLevelType w:val="multilevel"/>
    <w:tmpl w:val="20060C7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7648EB"/>
    <w:multiLevelType w:val="hybridMultilevel"/>
    <w:tmpl w:val="2FBCB86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B7A05"/>
    <w:multiLevelType w:val="multilevel"/>
    <w:tmpl w:val="36D4DF8C"/>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F8036F2"/>
    <w:multiLevelType w:val="multilevel"/>
    <w:tmpl w:val="222C4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619B7"/>
    <w:multiLevelType w:val="multilevel"/>
    <w:tmpl w:val="8B7A6A7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15:restartNumberingAfterBreak="0">
    <w:nsid w:val="50785CC5"/>
    <w:multiLevelType w:val="multilevel"/>
    <w:tmpl w:val="894CC3F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50AB6A69"/>
    <w:multiLevelType w:val="hybridMultilevel"/>
    <w:tmpl w:val="222C402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E0C"/>
    <w:multiLevelType w:val="hybridMultilevel"/>
    <w:tmpl w:val="26FE57AA"/>
    <w:lvl w:ilvl="0" w:tplc="A9A49246">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CD5ACB"/>
    <w:multiLevelType w:val="hybridMultilevel"/>
    <w:tmpl w:val="C818D15E"/>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F43411"/>
    <w:multiLevelType w:val="hybridMultilevel"/>
    <w:tmpl w:val="A03CC70C"/>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50448"/>
    <w:multiLevelType w:val="multilevel"/>
    <w:tmpl w:val="05CE259E"/>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93C18EE"/>
    <w:multiLevelType w:val="hybridMultilevel"/>
    <w:tmpl w:val="A32A1DD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5ECB5B4F"/>
    <w:multiLevelType w:val="hybridMultilevel"/>
    <w:tmpl w:val="A10009E2"/>
    <w:lvl w:ilvl="0" w:tplc="279007B2">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EEB2BCE"/>
    <w:multiLevelType w:val="hybridMultilevel"/>
    <w:tmpl w:val="90A45B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2D005E5"/>
    <w:multiLevelType w:val="hybridMultilevel"/>
    <w:tmpl w:val="72E412DC"/>
    <w:lvl w:ilvl="0" w:tplc="808CEE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5F65095"/>
    <w:multiLevelType w:val="multilevel"/>
    <w:tmpl w:val="33D60E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72B1E28"/>
    <w:multiLevelType w:val="multilevel"/>
    <w:tmpl w:val="57B63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82531A0"/>
    <w:multiLevelType w:val="hybridMultilevel"/>
    <w:tmpl w:val="E6D0653C"/>
    <w:lvl w:ilvl="0" w:tplc="DCD67FF2">
      <w:start w:val="5"/>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9A0297"/>
    <w:multiLevelType w:val="hybridMultilevel"/>
    <w:tmpl w:val="20720F6A"/>
    <w:lvl w:ilvl="0" w:tplc="808CEE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6A7C569E"/>
    <w:multiLevelType w:val="hybridMultilevel"/>
    <w:tmpl w:val="46582650"/>
    <w:lvl w:ilvl="0" w:tplc="0408000F">
      <w:start w:val="6"/>
      <w:numFmt w:val="decimal"/>
      <w:lvlText w:val="%1."/>
      <w:lvlJc w:val="left"/>
      <w:pPr>
        <w:ind w:left="720" w:hanging="360"/>
      </w:pPr>
      <w:rPr>
        <w:rFonts w:hint="default"/>
        <w:u w:val="no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074D99"/>
    <w:multiLevelType w:val="hybridMultilevel"/>
    <w:tmpl w:val="59989752"/>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C27E5"/>
    <w:multiLevelType w:val="multilevel"/>
    <w:tmpl w:val="4DD200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C55EEB"/>
    <w:multiLevelType w:val="hybridMultilevel"/>
    <w:tmpl w:val="57B63DEE"/>
    <w:lvl w:ilvl="0" w:tplc="04080011">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B67624D"/>
    <w:multiLevelType w:val="hybridMultilevel"/>
    <w:tmpl w:val="F1E0B87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C581EA8"/>
    <w:multiLevelType w:val="hybridMultilevel"/>
    <w:tmpl w:val="2ED28B90"/>
    <w:lvl w:ilvl="0" w:tplc="DC7C20D0">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16cid:durableId="1635871804">
    <w:abstractNumId w:val="42"/>
  </w:num>
  <w:num w:numId="2" w16cid:durableId="382755276">
    <w:abstractNumId w:val="33"/>
  </w:num>
  <w:num w:numId="3" w16cid:durableId="626205720">
    <w:abstractNumId w:val="27"/>
  </w:num>
  <w:num w:numId="4" w16cid:durableId="1537430738">
    <w:abstractNumId w:val="30"/>
  </w:num>
  <w:num w:numId="5" w16cid:durableId="910457969">
    <w:abstractNumId w:val="18"/>
  </w:num>
  <w:num w:numId="6" w16cid:durableId="1137987524">
    <w:abstractNumId w:val="8"/>
  </w:num>
  <w:num w:numId="7" w16cid:durableId="1322611900">
    <w:abstractNumId w:val="34"/>
  </w:num>
  <w:num w:numId="8" w16cid:durableId="611474800">
    <w:abstractNumId w:val="3"/>
  </w:num>
  <w:num w:numId="9" w16cid:durableId="1388143227">
    <w:abstractNumId w:val="20"/>
  </w:num>
  <w:num w:numId="10" w16cid:durableId="1456102773">
    <w:abstractNumId w:val="16"/>
  </w:num>
  <w:num w:numId="11" w16cid:durableId="248780581">
    <w:abstractNumId w:val="26"/>
  </w:num>
  <w:num w:numId="12" w16cid:durableId="582765832">
    <w:abstractNumId w:val="24"/>
  </w:num>
  <w:num w:numId="13" w16cid:durableId="1706784095">
    <w:abstractNumId w:val="45"/>
  </w:num>
  <w:num w:numId="14" w16cid:durableId="467480667">
    <w:abstractNumId w:val="35"/>
  </w:num>
  <w:num w:numId="15" w16cid:durableId="1104378206">
    <w:abstractNumId w:val="37"/>
  </w:num>
  <w:num w:numId="16" w16cid:durableId="1657566060">
    <w:abstractNumId w:val="12"/>
  </w:num>
  <w:num w:numId="17" w16cid:durableId="1339652856">
    <w:abstractNumId w:val="43"/>
  </w:num>
  <w:num w:numId="18" w16cid:durableId="1285308351">
    <w:abstractNumId w:val="29"/>
  </w:num>
  <w:num w:numId="19" w16cid:durableId="969944326">
    <w:abstractNumId w:val="39"/>
  </w:num>
  <w:num w:numId="20" w16cid:durableId="2083211139">
    <w:abstractNumId w:val="32"/>
  </w:num>
  <w:num w:numId="21" w16cid:durableId="728724253">
    <w:abstractNumId w:val="41"/>
  </w:num>
  <w:num w:numId="22" w16cid:durableId="2137795457">
    <w:abstractNumId w:val="9"/>
  </w:num>
  <w:num w:numId="23" w16cid:durableId="619843206">
    <w:abstractNumId w:val="10"/>
  </w:num>
  <w:num w:numId="24" w16cid:durableId="1819413768">
    <w:abstractNumId w:val="19"/>
  </w:num>
  <w:num w:numId="25" w16cid:durableId="636691754">
    <w:abstractNumId w:val="4"/>
  </w:num>
  <w:num w:numId="26" w16cid:durableId="2081751644">
    <w:abstractNumId w:val="6"/>
  </w:num>
  <w:num w:numId="27" w16cid:durableId="1108280524">
    <w:abstractNumId w:val="44"/>
  </w:num>
  <w:num w:numId="28" w16cid:durableId="956987354">
    <w:abstractNumId w:val="0"/>
  </w:num>
  <w:num w:numId="29" w16cid:durableId="774636335">
    <w:abstractNumId w:val="38"/>
  </w:num>
  <w:num w:numId="30" w16cid:durableId="1598098476">
    <w:abstractNumId w:val="14"/>
  </w:num>
  <w:num w:numId="31" w16cid:durableId="917833999">
    <w:abstractNumId w:val="11"/>
  </w:num>
  <w:num w:numId="32" w16cid:durableId="678698183">
    <w:abstractNumId w:val="36"/>
  </w:num>
  <w:num w:numId="33" w16cid:durableId="631403640">
    <w:abstractNumId w:val="40"/>
  </w:num>
  <w:num w:numId="34" w16cid:durableId="2027247235">
    <w:abstractNumId w:val="21"/>
  </w:num>
  <w:num w:numId="35" w16cid:durableId="871841652">
    <w:abstractNumId w:val="31"/>
  </w:num>
  <w:num w:numId="36" w16cid:durableId="2081361045">
    <w:abstractNumId w:val="2"/>
  </w:num>
  <w:num w:numId="37" w16cid:durableId="1678848143">
    <w:abstractNumId w:val="28"/>
  </w:num>
  <w:num w:numId="38" w16cid:durableId="138160301">
    <w:abstractNumId w:val="25"/>
  </w:num>
  <w:num w:numId="39" w16cid:durableId="710230583">
    <w:abstractNumId w:val="15"/>
  </w:num>
  <w:num w:numId="40" w16cid:durableId="2030135756">
    <w:abstractNumId w:val="1"/>
  </w:num>
  <w:num w:numId="41" w16cid:durableId="293173563">
    <w:abstractNumId w:val="23"/>
  </w:num>
  <w:num w:numId="42" w16cid:durableId="551311236">
    <w:abstractNumId w:val="5"/>
  </w:num>
  <w:num w:numId="43" w16cid:durableId="481233918">
    <w:abstractNumId w:val="22"/>
  </w:num>
  <w:num w:numId="44" w16cid:durableId="1037773863">
    <w:abstractNumId w:val="7"/>
  </w:num>
  <w:num w:numId="45" w16cid:durableId="199173593">
    <w:abstractNumId w:val="46"/>
  </w:num>
  <w:num w:numId="46" w16cid:durableId="821968241">
    <w:abstractNumId w:val="13"/>
  </w:num>
  <w:num w:numId="47" w16cid:durableId="151460605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0C"/>
    <w:rsid w:val="00004F14"/>
    <w:rsid w:val="0001454B"/>
    <w:rsid w:val="00017610"/>
    <w:rsid w:val="00021068"/>
    <w:rsid w:val="00047223"/>
    <w:rsid w:val="00051BDE"/>
    <w:rsid w:val="00053A1E"/>
    <w:rsid w:val="0006632D"/>
    <w:rsid w:val="000673A8"/>
    <w:rsid w:val="00083395"/>
    <w:rsid w:val="000922EA"/>
    <w:rsid w:val="000968C2"/>
    <w:rsid w:val="000A1E84"/>
    <w:rsid w:val="000A3AB5"/>
    <w:rsid w:val="000B5D2A"/>
    <w:rsid w:val="000C51E5"/>
    <w:rsid w:val="000D46AE"/>
    <w:rsid w:val="000E181F"/>
    <w:rsid w:val="000E68C5"/>
    <w:rsid w:val="000F21DA"/>
    <w:rsid w:val="001070F6"/>
    <w:rsid w:val="001203D6"/>
    <w:rsid w:val="00127491"/>
    <w:rsid w:val="00134B5C"/>
    <w:rsid w:val="0013698A"/>
    <w:rsid w:val="00136A01"/>
    <w:rsid w:val="00136FD5"/>
    <w:rsid w:val="001427D1"/>
    <w:rsid w:val="00145656"/>
    <w:rsid w:val="00146D2B"/>
    <w:rsid w:val="0015781E"/>
    <w:rsid w:val="00173552"/>
    <w:rsid w:val="00177B60"/>
    <w:rsid w:val="00180B6A"/>
    <w:rsid w:val="001869C0"/>
    <w:rsid w:val="0019577A"/>
    <w:rsid w:val="001A67F0"/>
    <w:rsid w:val="001A7200"/>
    <w:rsid w:val="001B2C1C"/>
    <w:rsid w:val="001D3254"/>
    <w:rsid w:val="001D481B"/>
    <w:rsid w:val="001D558D"/>
    <w:rsid w:val="001D70C7"/>
    <w:rsid w:val="001D7892"/>
    <w:rsid w:val="001E50E2"/>
    <w:rsid w:val="001F3372"/>
    <w:rsid w:val="0020796E"/>
    <w:rsid w:val="002130C8"/>
    <w:rsid w:val="00220617"/>
    <w:rsid w:val="00241494"/>
    <w:rsid w:val="00251D9D"/>
    <w:rsid w:val="00253927"/>
    <w:rsid w:val="0025468E"/>
    <w:rsid w:val="0025731F"/>
    <w:rsid w:val="00260B3F"/>
    <w:rsid w:val="002661F1"/>
    <w:rsid w:val="00291E33"/>
    <w:rsid w:val="002A32FB"/>
    <w:rsid w:val="002A7BE3"/>
    <w:rsid w:val="002B57DD"/>
    <w:rsid w:val="002B59C6"/>
    <w:rsid w:val="002C45F3"/>
    <w:rsid w:val="002D3245"/>
    <w:rsid w:val="002D53FC"/>
    <w:rsid w:val="002E034B"/>
    <w:rsid w:val="002E0403"/>
    <w:rsid w:val="002F6CCB"/>
    <w:rsid w:val="00302E0A"/>
    <w:rsid w:val="00305CEC"/>
    <w:rsid w:val="00306BD4"/>
    <w:rsid w:val="00311889"/>
    <w:rsid w:val="00332B9C"/>
    <w:rsid w:val="0033642F"/>
    <w:rsid w:val="00344841"/>
    <w:rsid w:val="00346214"/>
    <w:rsid w:val="00350CB4"/>
    <w:rsid w:val="003576EA"/>
    <w:rsid w:val="0037532E"/>
    <w:rsid w:val="003824AF"/>
    <w:rsid w:val="003867A7"/>
    <w:rsid w:val="00397831"/>
    <w:rsid w:val="003A5DB2"/>
    <w:rsid w:val="003B145E"/>
    <w:rsid w:val="003B4B03"/>
    <w:rsid w:val="003C4DF9"/>
    <w:rsid w:val="003D1195"/>
    <w:rsid w:val="003D5F36"/>
    <w:rsid w:val="003E791D"/>
    <w:rsid w:val="003F0E98"/>
    <w:rsid w:val="003F13EC"/>
    <w:rsid w:val="003F2AB6"/>
    <w:rsid w:val="00404C43"/>
    <w:rsid w:val="00406E20"/>
    <w:rsid w:val="004212FC"/>
    <w:rsid w:val="00421736"/>
    <w:rsid w:val="00425046"/>
    <w:rsid w:val="00425090"/>
    <w:rsid w:val="004301B5"/>
    <w:rsid w:val="00440327"/>
    <w:rsid w:val="00463081"/>
    <w:rsid w:val="0047000B"/>
    <w:rsid w:val="004718C4"/>
    <w:rsid w:val="00481A5B"/>
    <w:rsid w:val="00483DF0"/>
    <w:rsid w:val="004843CB"/>
    <w:rsid w:val="00494ACD"/>
    <w:rsid w:val="00497A43"/>
    <w:rsid w:val="004B433D"/>
    <w:rsid w:val="004C4993"/>
    <w:rsid w:val="004C62D9"/>
    <w:rsid w:val="004F12EC"/>
    <w:rsid w:val="004F1369"/>
    <w:rsid w:val="004F4485"/>
    <w:rsid w:val="004F4FED"/>
    <w:rsid w:val="004F7D6E"/>
    <w:rsid w:val="005103D2"/>
    <w:rsid w:val="00510C9F"/>
    <w:rsid w:val="00512DD8"/>
    <w:rsid w:val="005155ED"/>
    <w:rsid w:val="00520F4D"/>
    <w:rsid w:val="00533197"/>
    <w:rsid w:val="00540BF2"/>
    <w:rsid w:val="00546012"/>
    <w:rsid w:val="00547E81"/>
    <w:rsid w:val="00550956"/>
    <w:rsid w:val="00551C71"/>
    <w:rsid w:val="00555DF1"/>
    <w:rsid w:val="00562E70"/>
    <w:rsid w:val="005725E6"/>
    <w:rsid w:val="005A3B31"/>
    <w:rsid w:val="005A4A56"/>
    <w:rsid w:val="005A7EBD"/>
    <w:rsid w:val="005B1DC1"/>
    <w:rsid w:val="005B4D65"/>
    <w:rsid w:val="005C5147"/>
    <w:rsid w:val="005D264A"/>
    <w:rsid w:val="005D2676"/>
    <w:rsid w:val="005F2030"/>
    <w:rsid w:val="005F3F9B"/>
    <w:rsid w:val="005F6E9B"/>
    <w:rsid w:val="00604EF7"/>
    <w:rsid w:val="00620114"/>
    <w:rsid w:val="00621203"/>
    <w:rsid w:val="0062395E"/>
    <w:rsid w:val="00626BCB"/>
    <w:rsid w:val="006337C2"/>
    <w:rsid w:val="00637910"/>
    <w:rsid w:val="006406A8"/>
    <w:rsid w:val="00642AAF"/>
    <w:rsid w:val="006437C9"/>
    <w:rsid w:val="00675022"/>
    <w:rsid w:val="0067719A"/>
    <w:rsid w:val="0068702B"/>
    <w:rsid w:val="006942AD"/>
    <w:rsid w:val="00696AE1"/>
    <w:rsid w:val="006A2031"/>
    <w:rsid w:val="006B0CF8"/>
    <w:rsid w:val="006B22A6"/>
    <w:rsid w:val="006C7496"/>
    <w:rsid w:val="006E3CC9"/>
    <w:rsid w:val="006E75FB"/>
    <w:rsid w:val="006E7676"/>
    <w:rsid w:val="006F0D5E"/>
    <w:rsid w:val="006F7AC8"/>
    <w:rsid w:val="00704258"/>
    <w:rsid w:val="007051B2"/>
    <w:rsid w:val="00706B23"/>
    <w:rsid w:val="007070F2"/>
    <w:rsid w:val="00710C79"/>
    <w:rsid w:val="00716F23"/>
    <w:rsid w:val="007334C2"/>
    <w:rsid w:val="00753DAF"/>
    <w:rsid w:val="00755D1E"/>
    <w:rsid w:val="00756B1A"/>
    <w:rsid w:val="007711DD"/>
    <w:rsid w:val="007A1591"/>
    <w:rsid w:val="007A3215"/>
    <w:rsid w:val="007A451A"/>
    <w:rsid w:val="007A4CF4"/>
    <w:rsid w:val="007A79CB"/>
    <w:rsid w:val="007B6329"/>
    <w:rsid w:val="007C73D3"/>
    <w:rsid w:val="007C7920"/>
    <w:rsid w:val="007D6A2A"/>
    <w:rsid w:val="007E41FA"/>
    <w:rsid w:val="007E42B1"/>
    <w:rsid w:val="007F57A2"/>
    <w:rsid w:val="007F67F6"/>
    <w:rsid w:val="007F6AD1"/>
    <w:rsid w:val="007F7F5F"/>
    <w:rsid w:val="00803F92"/>
    <w:rsid w:val="008043B4"/>
    <w:rsid w:val="00814429"/>
    <w:rsid w:val="0081595B"/>
    <w:rsid w:val="00821EA5"/>
    <w:rsid w:val="008227CF"/>
    <w:rsid w:val="00833FE6"/>
    <w:rsid w:val="0084275B"/>
    <w:rsid w:val="00853A81"/>
    <w:rsid w:val="008557B0"/>
    <w:rsid w:val="00865011"/>
    <w:rsid w:val="00881468"/>
    <w:rsid w:val="008845BC"/>
    <w:rsid w:val="008C52EC"/>
    <w:rsid w:val="008D51CD"/>
    <w:rsid w:val="008E29AF"/>
    <w:rsid w:val="008E6EA2"/>
    <w:rsid w:val="008E7248"/>
    <w:rsid w:val="008E7A12"/>
    <w:rsid w:val="00901AD4"/>
    <w:rsid w:val="0090282E"/>
    <w:rsid w:val="00904F4E"/>
    <w:rsid w:val="00907018"/>
    <w:rsid w:val="00910785"/>
    <w:rsid w:val="009342AA"/>
    <w:rsid w:val="00934B9F"/>
    <w:rsid w:val="00944C98"/>
    <w:rsid w:val="00946010"/>
    <w:rsid w:val="00952718"/>
    <w:rsid w:val="0095346E"/>
    <w:rsid w:val="0097031B"/>
    <w:rsid w:val="00970BC4"/>
    <w:rsid w:val="00974CF3"/>
    <w:rsid w:val="009801D6"/>
    <w:rsid w:val="009864C7"/>
    <w:rsid w:val="0098792D"/>
    <w:rsid w:val="00993486"/>
    <w:rsid w:val="009A1624"/>
    <w:rsid w:val="009B11C8"/>
    <w:rsid w:val="009B12BB"/>
    <w:rsid w:val="009D67BA"/>
    <w:rsid w:val="009E4518"/>
    <w:rsid w:val="009F41A4"/>
    <w:rsid w:val="009F5748"/>
    <w:rsid w:val="00A05EE9"/>
    <w:rsid w:val="00A1069F"/>
    <w:rsid w:val="00A14581"/>
    <w:rsid w:val="00A17CA7"/>
    <w:rsid w:val="00A200C9"/>
    <w:rsid w:val="00A2271B"/>
    <w:rsid w:val="00A23BD3"/>
    <w:rsid w:val="00A2433B"/>
    <w:rsid w:val="00A34FE8"/>
    <w:rsid w:val="00A35469"/>
    <w:rsid w:val="00A3749F"/>
    <w:rsid w:val="00A50D3B"/>
    <w:rsid w:val="00A51B71"/>
    <w:rsid w:val="00A546D1"/>
    <w:rsid w:val="00A6177D"/>
    <w:rsid w:val="00A656C2"/>
    <w:rsid w:val="00A71647"/>
    <w:rsid w:val="00A753FA"/>
    <w:rsid w:val="00A94537"/>
    <w:rsid w:val="00AA2B34"/>
    <w:rsid w:val="00AB2B29"/>
    <w:rsid w:val="00AB301C"/>
    <w:rsid w:val="00AB5117"/>
    <w:rsid w:val="00AD32E9"/>
    <w:rsid w:val="00AD5C90"/>
    <w:rsid w:val="00AD73A4"/>
    <w:rsid w:val="00AE572D"/>
    <w:rsid w:val="00AE60C6"/>
    <w:rsid w:val="00AF1202"/>
    <w:rsid w:val="00AF545F"/>
    <w:rsid w:val="00AF558B"/>
    <w:rsid w:val="00AF71A4"/>
    <w:rsid w:val="00B11A8F"/>
    <w:rsid w:val="00B12494"/>
    <w:rsid w:val="00B21DCF"/>
    <w:rsid w:val="00B37FF4"/>
    <w:rsid w:val="00B407CF"/>
    <w:rsid w:val="00B4406C"/>
    <w:rsid w:val="00B5469D"/>
    <w:rsid w:val="00B57E0A"/>
    <w:rsid w:val="00B62474"/>
    <w:rsid w:val="00B647BE"/>
    <w:rsid w:val="00B65E2C"/>
    <w:rsid w:val="00B87B98"/>
    <w:rsid w:val="00B9024A"/>
    <w:rsid w:val="00B96B76"/>
    <w:rsid w:val="00BA7E57"/>
    <w:rsid w:val="00BC5517"/>
    <w:rsid w:val="00BE351F"/>
    <w:rsid w:val="00BF10EE"/>
    <w:rsid w:val="00C01DD0"/>
    <w:rsid w:val="00C06938"/>
    <w:rsid w:val="00C154CE"/>
    <w:rsid w:val="00C33F58"/>
    <w:rsid w:val="00C466FD"/>
    <w:rsid w:val="00C56A79"/>
    <w:rsid w:val="00C62F41"/>
    <w:rsid w:val="00C67ED7"/>
    <w:rsid w:val="00C70C1D"/>
    <w:rsid w:val="00C93154"/>
    <w:rsid w:val="00C9324A"/>
    <w:rsid w:val="00CA615E"/>
    <w:rsid w:val="00CB0EE8"/>
    <w:rsid w:val="00CB7766"/>
    <w:rsid w:val="00CC12DA"/>
    <w:rsid w:val="00CC365C"/>
    <w:rsid w:val="00CD1882"/>
    <w:rsid w:val="00CD4199"/>
    <w:rsid w:val="00CD4B84"/>
    <w:rsid w:val="00CD5C37"/>
    <w:rsid w:val="00CD6E9C"/>
    <w:rsid w:val="00CD77A7"/>
    <w:rsid w:val="00CF0F80"/>
    <w:rsid w:val="00D02C9E"/>
    <w:rsid w:val="00D05120"/>
    <w:rsid w:val="00D17395"/>
    <w:rsid w:val="00D211E3"/>
    <w:rsid w:val="00D23BE0"/>
    <w:rsid w:val="00D254B2"/>
    <w:rsid w:val="00D3182C"/>
    <w:rsid w:val="00D32AD1"/>
    <w:rsid w:val="00D34534"/>
    <w:rsid w:val="00D351EF"/>
    <w:rsid w:val="00D353F1"/>
    <w:rsid w:val="00D371DF"/>
    <w:rsid w:val="00D40406"/>
    <w:rsid w:val="00D463A3"/>
    <w:rsid w:val="00D51553"/>
    <w:rsid w:val="00D61B03"/>
    <w:rsid w:val="00D76360"/>
    <w:rsid w:val="00D82C59"/>
    <w:rsid w:val="00D83513"/>
    <w:rsid w:val="00D83E7D"/>
    <w:rsid w:val="00D87D78"/>
    <w:rsid w:val="00DA68CB"/>
    <w:rsid w:val="00DB027D"/>
    <w:rsid w:val="00DB06E2"/>
    <w:rsid w:val="00DB5843"/>
    <w:rsid w:val="00DC0D38"/>
    <w:rsid w:val="00DC4763"/>
    <w:rsid w:val="00DD7508"/>
    <w:rsid w:val="00DE5E7A"/>
    <w:rsid w:val="00DE7FFC"/>
    <w:rsid w:val="00DF13AB"/>
    <w:rsid w:val="00DF46A5"/>
    <w:rsid w:val="00E02CAB"/>
    <w:rsid w:val="00E16A9A"/>
    <w:rsid w:val="00E17BBC"/>
    <w:rsid w:val="00E226E3"/>
    <w:rsid w:val="00E24C55"/>
    <w:rsid w:val="00E264E6"/>
    <w:rsid w:val="00E34C82"/>
    <w:rsid w:val="00E3619D"/>
    <w:rsid w:val="00E459DE"/>
    <w:rsid w:val="00E601E6"/>
    <w:rsid w:val="00E70217"/>
    <w:rsid w:val="00E70B47"/>
    <w:rsid w:val="00E71952"/>
    <w:rsid w:val="00E83CD9"/>
    <w:rsid w:val="00E87967"/>
    <w:rsid w:val="00E96D3B"/>
    <w:rsid w:val="00EA5117"/>
    <w:rsid w:val="00EA5482"/>
    <w:rsid w:val="00EB5924"/>
    <w:rsid w:val="00EC1FEF"/>
    <w:rsid w:val="00EC5F3A"/>
    <w:rsid w:val="00EE0891"/>
    <w:rsid w:val="00EE3078"/>
    <w:rsid w:val="00EF0E87"/>
    <w:rsid w:val="00EF2918"/>
    <w:rsid w:val="00EF7B59"/>
    <w:rsid w:val="00F028AF"/>
    <w:rsid w:val="00F06BAD"/>
    <w:rsid w:val="00F150CE"/>
    <w:rsid w:val="00F254D6"/>
    <w:rsid w:val="00F3329D"/>
    <w:rsid w:val="00F33413"/>
    <w:rsid w:val="00F3504A"/>
    <w:rsid w:val="00F35437"/>
    <w:rsid w:val="00F35AD8"/>
    <w:rsid w:val="00F36FFB"/>
    <w:rsid w:val="00F405D1"/>
    <w:rsid w:val="00F4220C"/>
    <w:rsid w:val="00F51B6F"/>
    <w:rsid w:val="00F545D7"/>
    <w:rsid w:val="00F74937"/>
    <w:rsid w:val="00F77220"/>
    <w:rsid w:val="00F85CC6"/>
    <w:rsid w:val="00F934E4"/>
    <w:rsid w:val="00FB1064"/>
    <w:rsid w:val="00FB3EE7"/>
    <w:rsid w:val="00FB6B3A"/>
    <w:rsid w:val="00FC19EB"/>
    <w:rsid w:val="00FE34FA"/>
    <w:rsid w:val="00FF0362"/>
    <w:rsid w:val="00FF189B"/>
    <w:rsid w:val="00FF4A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0C315"/>
  <w15:chartTrackingRefBased/>
  <w15:docId w15:val="{87E78511-029F-491B-A517-47D05644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200" w:lineRule="exact"/>
      <w:jc w:val="center"/>
      <w:outlineLvl w:val="0"/>
    </w:pPr>
    <w:rPr>
      <w:rFonts w:ascii="Tahoma" w:hAnsi="Tahoma" w:cs="Tahoma"/>
      <w:b/>
      <w:position w:val="-2"/>
      <w:sz w:val="26"/>
      <w:szCs w:val="26"/>
    </w:rPr>
  </w:style>
  <w:style w:type="paragraph" w:styleId="20">
    <w:name w:val="heading 2"/>
    <w:basedOn w:val="a"/>
    <w:next w:val="a"/>
    <w:qFormat/>
    <w:pPr>
      <w:keepNext/>
      <w:tabs>
        <w:tab w:val="left" w:pos="0"/>
      </w:tabs>
      <w:ind w:left="720"/>
      <w:jc w:val="both"/>
      <w:outlineLvl w:val="1"/>
    </w:pPr>
    <w:rPr>
      <w:b/>
      <w:bCs/>
    </w:rPr>
  </w:style>
  <w:style w:type="paragraph" w:styleId="3">
    <w:name w:val="heading 3"/>
    <w:basedOn w:val="a"/>
    <w:next w:val="a"/>
    <w:qFormat/>
    <w:pPr>
      <w:keepNext/>
      <w:widowControl w:val="0"/>
      <w:autoSpaceDE w:val="0"/>
      <w:autoSpaceDN w:val="0"/>
      <w:adjustRightInd w:val="0"/>
      <w:spacing w:line="200" w:lineRule="exact"/>
      <w:outlineLvl w:val="2"/>
    </w:pPr>
    <w:rPr>
      <w:b/>
      <w:bCs/>
      <w:szCs w:val="20"/>
    </w:rPr>
  </w:style>
  <w:style w:type="paragraph" w:styleId="4">
    <w:name w:val="heading 4"/>
    <w:basedOn w:val="a"/>
    <w:next w:val="a"/>
    <w:qFormat/>
    <w:pPr>
      <w:keepNext/>
      <w:tabs>
        <w:tab w:val="left" w:pos="0"/>
      </w:tabs>
      <w:jc w:val="both"/>
      <w:outlineLvl w:val="3"/>
    </w:pPr>
    <w:rPr>
      <w:b/>
      <w:bCs/>
    </w:rPr>
  </w:style>
  <w:style w:type="paragraph" w:styleId="5">
    <w:name w:val="heading 5"/>
    <w:basedOn w:val="a"/>
    <w:next w:val="a"/>
    <w:qFormat/>
    <w:pPr>
      <w:keepNext/>
      <w:widowControl w:val="0"/>
      <w:autoSpaceDE w:val="0"/>
      <w:autoSpaceDN w:val="0"/>
      <w:adjustRightInd w:val="0"/>
      <w:ind w:left="112"/>
      <w:outlineLvl w:val="4"/>
    </w:pPr>
    <w:rPr>
      <w:b/>
      <w:bCs/>
      <w:szCs w:val="16"/>
    </w:rPr>
  </w:style>
  <w:style w:type="paragraph" w:styleId="6">
    <w:name w:val="heading 6"/>
    <w:basedOn w:val="a"/>
    <w:next w:val="a"/>
    <w:qFormat/>
    <w:pPr>
      <w:keepNext/>
      <w:widowControl w:val="0"/>
      <w:autoSpaceDE w:val="0"/>
      <w:autoSpaceDN w:val="0"/>
      <w:adjustRightInd w:val="0"/>
      <w:ind w:left="513"/>
      <w:jc w:val="center"/>
      <w:outlineLvl w:val="5"/>
    </w:pPr>
    <w:rPr>
      <w:b/>
      <w:bCs/>
      <w:szCs w:val="16"/>
    </w:rPr>
  </w:style>
  <w:style w:type="paragraph" w:styleId="7">
    <w:name w:val="heading 7"/>
    <w:basedOn w:val="a"/>
    <w:next w:val="a"/>
    <w:qFormat/>
    <w:pPr>
      <w:keepNext/>
      <w:widowControl w:val="0"/>
      <w:autoSpaceDE w:val="0"/>
      <w:autoSpaceDN w:val="0"/>
      <w:adjustRightInd w:val="0"/>
      <w:spacing w:before="26" w:line="184" w:lineRule="exact"/>
      <w:ind w:right="655"/>
      <w:outlineLvl w:val="6"/>
    </w:pPr>
    <w:rPr>
      <w:b/>
      <w:bCs/>
      <w:szCs w:val="16"/>
    </w:rPr>
  </w:style>
  <w:style w:type="paragraph" w:styleId="8">
    <w:name w:val="heading 8"/>
    <w:basedOn w:val="a"/>
    <w:next w:val="a"/>
    <w:qFormat/>
    <w:pPr>
      <w:keepNext/>
      <w:jc w:val="right"/>
      <w:outlineLvl w:val="7"/>
    </w:pPr>
    <w:rPr>
      <w:b/>
      <w:bCs/>
    </w:rPr>
  </w:style>
  <w:style w:type="paragraph" w:styleId="9">
    <w:name w:val="heading 9"/>
    <w:basedOn w:val="a"/>
    <w:next w:val="a"/>
    <w:qFormat/>
    <w:pPr>
      <w:keepNext/>
      <w:outlineLvl w:val="8"/>
    </w:pPr>
    <w:rPr>
      <w:rFonts w:cs="Arial"/>
      <w:b/>
      <w:color w:val="3333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pPr>
  </w:style>
  <w:style w:type="paragraph" w:styleId="a4">
    <w:name w:val="footer"/>
    <w:basedOn w:val="a"/>
    <w:link w:val="Char0"/>
    <w:pPr>
      <w:tabs>
        <w:tab w:val="center" w:pos="4153"/>
        <w:tab w:val="right" w:pos="8306"/>
      </w:tabs>
    </w:pPr>
  </w:style>
  <w:style w:type="paragraph" w:customStyle="1" w:styleId="Tomeas">
    <w:name w:val="Tomeas"/>
    <w:basedOn w:val="a"/>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customStyle="1" w:styleId="DapanesTitle">
    <w:name w:val="DapanesTitle"/>
    <w:basedOn w:val="a"/>
    <w:pPr>
      <w:keepNext/>
      <w:keepLines/>
      <w:pageBreakBefore/>
      <w:widowControl w:val="0"/>
      <w:overflowPunct w:val="0"/>
      <w:autoSpaceDE w:val="0"/>
      <w:autoSpaceDN w:val="0"/>
      <w:adjustRightInd w:val="0"/>
      <w:jc w:val="center"/>
      <w:textAlignment w:val="baseline"/>
    </w:pPr>
    <w:rPr>
      <w:rFonts w:ascii="Arial" w:eastAsia="MS Mincho" w:hAnsi="Arial"/>
      <w:b/>
      <w:szCs w:val="20"/>
    </w:rPr>
  </w:style>
  <w:style w:type="paragraph" w:styleId="30">
    <w:name w:val="Body Text 3"/>
    <w:basedOn w:val="a"/>
    <w:pPr>
      <w:widowControl w:val="0"/>
      <w:autoSpaceDE w:val="0"/>
      <w:autoSpaceDN w:val="0"/>
      <w:adjustRightInd w:val="0"/>
      <w:spacing w:line="200" w:lineRule="exact"/>
    </w:pPr>
    <w:rPr>
      <w:b/>
      <w:bCs/>
      <w:szCs w:val="20"/>
    </w:rPr>
  </w:style>
  <w:style w:type="paragraph" w:styleId="a5">
    <w:name w:val="Block Text"/>
    <w:basedOn w:val="a"/>
    <w:pPr>
      <w:widowControl w:val="0"/>
      <w:autoSpaceDE w:val="0"/>
      <w:autoSpaceDN w:val="0"/>
      <w:adjustRightInd w:val="0"/>
      <w:ind w:left="91" w:right="658"/>
      <w:jc w:val="both"/>
    </w:pPr>
    <w:rPr>
      <w:b/>
      <w:bCs/>
    </w:rPr>
  </w:style>
  <w:style w:type="paragraph" w:styleId="a6">
    <w:name w:val="Body Text"/>
    <w:basedOn w:val="a"/>
    <w:link w:val="Char1"/>
    <w:pPr>
      <w:jc w:val="both"/>
    </w:pPr>
    <w:rPr>
      <w:b/>
      <w:bCs/>
    </w:rPr>
  </w:style>
  <w:style w:type="paragraph" w:styleId="21">
    <w:name w:val="Body Text 2"/>
    <w:basedOn w:val="a"/>
    <w:pPr>
      <w:widowControl w:val="0"/>
      <w:autoSpaceDE w:val="0"/>
      <w:autoSpaceDN w:val="0"/>
      <w:adjustRightInd w:val="0"/>
      <w:spacing w:line="200" w:lineRule="exact"/>
      <w:jc w:val="center"/>
    </w:pPr>
    <w:rPr>
      <w:szCs w:val="20"/>
    </w:rPr>
  </w:style>
  <w:style w:type="paragraph" w:styleId="a7">
    <w:name w:val="footnote text"/>
    <w:basedOn w:val="a"/>
    <w:semiHidden/>
    <w:rPr>
      <w:rFonts w:eastAsia="MS Mincho"/>
      <w:sz w:val="20"/>
      <w:szCs w:val="20"/>
    </w:rPr>
  </w:style>
  <w:style w:type="paragraph" w:customStyle="1" w:styleId="error">
    <w:name w:val="error"/>
    <w:basedOn w:val="a"/>
    <w:rsid w:val="0006632D"/>
    <w:pPr>
      <w:spacing w:before="100" w:beforeAutospacing="1" w:after="100" w:afterAutospacing="1"/>
    </w:pPr>
    <w:rPr>
      <w:b/>
      <w:bCs/>
    </w:rPr>
  </w:style>
  <w:style w:type="table" w:styleId="a8">
    <w:name w:val="Table Grid"/>
    <w:basedOn w:val="a1"/>
    <w:rsid w:val="00A6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A32FB"/>
  </w:style>
  <w:style w:type="paragraph" w:styleId="aa">
    <w:name w:val="Body Text Indent"/>
    <w:basedOn w:val="a"/>
    <w:link w:val="Char2"/>
    <w:rsid w:val="00A51B71"/>
    <w:pPr>
      <w:spacing w:after="120"/>
      <w:ind w:left="283"/>
    </w:pPr>
    <w:rPr>
      <w:rFonts w:eastAsia="MS Mincho"/>
    </w:rPr>
  </w:style>
  <w:style w:type="character" w:customStyle="1" w:styleId="Char2">
    <w:name w:val="Σώμα κείμενου με εσοχή Char"/>
    <w:link w:val="aa"/>
    <w:rsid w:val="00A51B71"/>
    <w:rPr>
      <w:rFonts w:eastAsia="MS Mincho"/>
      <w:sz w:val="24"/>
      <w:szCs w:val="24"/>
      <w:lang w:val="el-GR" w:eastAsia="el-GR" w:bidi="ar-SA"/>
    </w:rPr>
  </w:style>
  <w:style w:type="paragraph" w:customStyle="1" w:styleId="Dapanes">
    <w:name w:val="Dapanes"/>
    <w:basedOn w:val="a"/>
    <w:rsid w:val="00A51B71"/>
    <w:pPr>
      <w:keepNext/>
      <w:keepLines/>
      <w:widowControl w:val="0"/>
      <w:overflowPunct w:val="0"/>
      <w:autoSpaceDE w:val="0"/>
      <w:autoSpaceDN w:val="0"/>
      <w:adjustRightInd w:val="0"/>
      <w:jc w:val="both"/>
      <w:textAlignment w:val="baseline"/>
    </w:pPr>
    <w:rPr>
      <w:rFonts w:ascii="Arial" w:hAnsi="Arial"/>
      <w:b/>
      <w:sz w:val="20"/>
      <w:szCs w:val="20"/>
    </w:rPr>
  </w:style>
  <w:style w:type="character" w:styleId="ab">
    <w:name w:val="Strong"/>
    <w:qFormat/>
    <w:rsid w:val="00A51B71"/>
    <w:rPr>
      <w:b/>
      <w:bCs/>
    </w:rPr>
  </w:style>
  <w:style w:type="character" w:customStyle="1" w:styleId="Char">
    <w:name w:val="Κεφαλίδα Char"/>
    <w:link w:val="a3"/>
    <w:rsid w:val="005A3B31"/>
    <w:rPr>
      <w:sz w:val="24"/>
      <w:szCs w:val="24"/>
      <w:lang w:val="el-GR" w:eastAsia="el-GR" w:bidi="ar-SA"/>
    </w:rPr>
  </w:style>
  <w:style w:type="character" w:customStyle="1" w:styleId="CharChar2">
    <w:name w:val="Char Char2"/>
    <w:basedOn w:val="a0"/>
    <w:semiHidden/>
    <w:rsid w:val="00C01DD0"/>
  </w:style>
  <w:style w:type="paragraph" w:styleId="2">
    <w:name w:val="List Bullet 2"/>
    <w:basedOn w:val="a"/>
    <w:rsid w:val="007F7F5F"/>
    <w:pPr>
      <w:numPr>
        <w:numId w:val="28"/>
      </w:numPr>
      <w:spacing w:before="160" w:line="280" w:lineRule="exact"/>
      <w:jc w:val="both"/>
    </w:pPr>
    <w:rPr>
      <w:rFonts w:ascii="Arial" w:hAnsi="Arial"/>
      <w:sz w:val="22"/>
      <w:szCs w:val="22"/>
      <w:lang w:eastAsia="en-US"/>
    </w:rPr>
  </w:style>
  <w:style w:type="character" w:customStyle="1" w:styleId="CharChar3">
    <w:name w:val="Char Char3"/>
    <w:rsid w:val="00311889"/>
    <w:rPr>
      <w:rFonts w:ascii="Times New Roman" w:eastAsia="MS Mincho" w:hAnsi="Times New Roman" w:cs="Times New Roman"/>
      <w:sz w:val="24"/>
      <w:szCs w:val="24"/>
      <w:lang w:eastAsia="el-GR"/>
    </w:rPr>
  </w:style>
  <w:style w:type="character" w:styleId="-">
    <w:name w:val="Hyperlink"/>
    <w:rsid w:val="00DF46A5"/>
    <w:rPr>
      <w:color w:val="0000FF"/>
      <w:u w:val="single"/>
    </w:rPr>
  </w:style>
  <w:style w:type="character" w:customStyle="1" w:styleId="Char0">
    <w:name w:val="Υποσέλιδο Char"/>
    <w:link w:val="a4"/>
    <w:rsid w:val="00260B3F"/>
    <w:rPr>
      <w:sz w:val="24"/>
      <w:szCs w:val="24"/>
    </w:rPr>
  </w:style>
  <w:style w:type="character" w:customStyle="1" w:styleId="Char1">
    <w:name w:val="Σώμα κειμένου Char"/>
    <w:link w:val="a6"/>
    <w:rsid w:val="00260B3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004509-8acd-4094-9f2c-008599fbbe6f" xsi:nil="true"/>
    <lcf76f155ced4ddcb4097134ff3c332f xmlns="3f98f11c-048a-4606-9a68-92898fd1d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C09916B22C526D458056BCB320E37AFD" ma:contentTypeVersion="18" ma:contentTypeDescription="Δημιουργία νέου εγγράφου" ma:contentTypeScope="" ma:versionID="d7d50f426bc80c12d831e2347fa30a43">
  <xsd:schema xmlns:xsd="http://www.w3.org/2001/XMLSchema" xmlns:xs="http://www.w3.org/2001/XMLSchema" xmlns:p="http://schemas.microsoft.com/office/2006/metadata/properties" xmlns:ns2="1a004509-8acd-4094-9f2c-008599fbbe6f" xmlns:ns3="3f98f11c-048a-4606-9a68-92898fd1da09" targetNamespace="http://schemas.microsoft.com/office/2006/metadata/properties" ma:root="true" ma:fieldsID="8eaca2701ed070852a740c627108ccd1" ns2:_="" ns3:_="">
    <xsd:import namespace="1a004509-8acd-4094-9f2c-008599fbbe6f"/>
    <xsd:import namespace="3f98f11c-048a-4606-9a68-92898fd1da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4509-8acd-4094-9f2c-008599fbbe6f"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20" nillable="true" ma:displayName="Taxonomy Catch All Column" ma:hidden="true" ma:list="{f6d9dc6a-2773-4f6f-9f1a-3abf6e717edb}" ma:internalName="TaxCatchAll" ma:showField="CatchAllData" ma:web="1a004509-8acd-4094-9f2c-008599fbbe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98f11c-048a-4606-9a68-92898fd1da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Ετικέτες εικόνας" ma:readOnly="false" ma:fieldId="{5cf76f15-5ced-4ddc-b409-7134ff3c332f}" ma:taxonomyMulti="true" ma:sspId="fd5a9674-2ca3-4567-a3c5-b2e35e4aaee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CAF12-A2B0-4ECB-BAC6-529687EFBB80}">
  <ds:schemaRefs>
    <ds:schemaRef ds:uri="http://schemas.microsoft.com/sharepoint/v3/contenttype/forms"/>
  </ds:schemaRefs>
</ds:datastoreItem>
</file>

<file path=customXml/itemProps2.xml><?xml version="1.0" encoding="utf-8"?>
<ds:datastoreItem xmlns:ds="http://schemas.openxmlformats.org/officeDocument/2006/customXml" ds:itemID="{747F9DD9-6E08-4638-A38F-92FD87472F15}">
  <ds:schemaRefs>
    <ds:schemaRef ds:uri="http://schemas.microsoft.com/office/2006/metadata/properties"/>
    <ds:schemaRef ds:uri="http://schemas.microsoft.com/office/infopath/2007/PartnerControls"/>
    <ds:schemaRef ds:uri="1a004509-8acd-4094-9f2c-008599fbbe6f"/>
    <ds:schemaRef ds:uri="3f98f11c-048a-4606-9a68-92898fd1da09"/>
  </ds:schemaRefs>
</ds:datastoreItem>
</file>

<file path=customXml/itemProps3.xml><?xml version="1.0" encoding="utf-8"?>
<ds:datastoreItem xmlns:ds="http://schemas.openxmlformats.org/officeDocument/2006/customXml" ds:itemID="{B5E6FCC5-7480-4D2C-85EF-BB5EC0AA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4509-8acd-4094-9f2c-008599fbbe6f"/>
    <ds:schemaRef ds:uri="3f98f11c-048a-4606-9a68-92898fd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6104</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ΑΝΤΑΓΩΝΙΣΤΙΚΟΤΗΤΑ ΚΑΙ ΕΠΙΧΕΙΡΗΜΑΤΙΚΟΤΗΤΑ</vt:lpstr>
      <vt:lpstr>ΑΝΤΑΓΩΝΙΣΤΙΚΟΤΗΤΑ ΚΑΙ ΕΠΙΧΕΙΡΗΜΑΤΙΚΟΤΗΤΑ</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ΑΝΤΑΓΩΝΙΣΤΙΚΟΤΗΤΑ ΚΑΙ ΕΠΙΧΕΙΡΗΜΑΤΙΚΟΤΗΤΑ</dc:title>
  <dc:subject/>
  <dc:creator>ELANET</dc:creator>
  <cp:keywords/>
  <cp:lastModifiedBy>Eleni Chatoupi</cp:lastModifiedBy>
  <cp:revision>7</cp:revision>
  <cp:lastPrinted>2009-07-31T13:03:00Z</cp:lastPrinted>
  <dcterms:created xsi:type="dcterms:W3CDTF">2024-09-20T08:08:00Z</dcterms:created>
  <dcterms:modified xsi:type="dcterms:W3CDTF">2025-01-20T07:23:00Z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0x010100C09916B22C526D458056BCB320E37AFD</vt:lpwstr>
  </property>
</Properties>
</file>